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09389C" w14:paraId="36767966" w14:textId="77777777" w:rsidTr="003009B0">
        <w:tc>
          <w:tcPr>
            <w:tcW w:w="9212" w:type="dxa"/>
            <w:tcBorders>
              <w:top w:val="single" w:sz="36" w:space="0" w:color="51AE31" w:themeColor="accent4"/>
              <w:left w:val="single" w:sz="36" w:space="0" w:color="51AE31" w:themeColor="accent4"/>
              <w:right w:val="single" w:sz="36" w:space="0" w:color="51AE31" w:themeColor="accent4"/>
            </w:tcBorders>
            <w:shd w:val="clear" w:color="auto" w:fill="FFFFFF" w:themeFill="background1"/>
          </w:tcPr>
          <w:p w14:paraId="441D75DA" w14:textId="77777777" w:rsidR="004F0A0F" w:rsidRPr="004F0A0F" w:rsidRDefault="004F0A0F" w:rsidP="0009389C">
            <w:pPr>
              <w:rPr>
                <w:sz w:val="18"/>
              </w:rPr>
            </w:pPr>
          </w:p>
          <w:p w14:paraId="393F0B35" w14:textId="766CA319" w:rsidR="0009389C" w:rsidRPr="00477656" w:rsidRDefault="0009389C" w:rsidP="0009389C">
            <w:pPr>
              <w:rPr>
                <w:b/>
                <w:bCs/>
                <w:color w:val="FF0000"/>
                <w:sz w:val="18"/>
              </w:rPr>
            </w:pPr>
            <w:r w:rsidRPr="004F0A0F">
              <w:rPr>
                <w:sz w:val="18"/>
              </w:rPr>
              <w:t xml:space="preserve">Fa. </w:t>
            </w:r>
            <w:r w:rsidR="00477656" w:rsidRPr="00477656">
              <w:rPr>
                <w:b/>
                <w:bCs/>
                <w:color w:val="FF0000"/>
                <w:sz w:val="18"/>
                <w:highlight w:val="yellow"/>
              </w:rPr>
              <w:t>MUSTER</w:t>
            </w:r>
            <w:r w:rsidR="00477656" w:rsidRPr="00477656">
              <w:rPr>
                <w:sz w:val="18"/>
              </w:rPr>
              <w:t xml:space="preserve"> </w:t>
            </w:r>
            <w:r w:rsidR="00477656">
              <w:rPr>
                <w:sz w:val="18"/>
              </w:rPr>
              <w:t xml:space="preserve"> </w:t>
            </w:r>
            <w:r w:rsidR="00477656">
              <w:rPr>
                <w:sz w:val="18"/>
              </w:rPr>
              <w:tab/>
            </w:r>
            <w:r w:rsidR="00477656">
              <w:rPr>
                <w:sz w:val="18"/>
              </w:rPr>
              <w:tab/>
            </w:r>
            <w:r w:rsidR="00477656">
              <w:rPr>
                <w:sz w:val="18"/>
              </w:rPr>
              <w:tab/>
            </w:r>
            <w:r w:rsidRPr="005120BF">
              <w:rPr>
                <w:b/>
              </w:rPr>
              <w:t>Betriebsanweisun</w:t>
            </w:r>
            <w:r w:rsidR="009E1847">
              <w:rPr>
                <w:b/>
              </w:rPr>
              <w:t>g Knieschutz</w:t>
            </w:r>
            <w:r w:rsidRPr="005120BF">
              <w:rPr>
                <w:b/>
              </w:rPr>
              <w:t xml:space="preserve"> </w:t>
            </w:r>
            <w:r w:rsidRPr="004F0A0F">
              <w:rPr>
                <w:b/>
                <w:sz w:val="18"/>
              </w:rPr>
              <w:t xml:space="preserve"> </w:t>
            </w:r>
            <w:r w:rsidR="009E1847">
              <w:rPr>
                <w:sz w:val="18"/>
              </w:rPr>
              <w:t xml:space="preserve">                 </w:t>
            </w:r>
            <w:r w:rsidRPr="004F0A0F">
              <w:rPr>
                <w:sz w:val="18"/>
              </w:rPr>
              <w:t xml:space="preserve">            Nr. </w:t>
            </w:r>
            <w:r w:rsidR="00477656" w:rsidRPr="00477656">
              <w:rPr>
                <w:b/>
                <w:bCs/>
                <w:color w:val="FF0000"/>
                <w:sz w:val="18"/>
                <w:highlight w:val="yellow"/>
              </w:rPr>
              <w:t>MUSTER</w:t>
            </w:r>
          </w:p>
          <w:p w14:paraId="429DB005" w14:textId="77777777" w:rsidR="0009389C" w:rsidRPr="004F0A0F" w:rsidRDefault="0009389C" w:rsidP="0009389C">
            <w:pPr>
              <w:rPr>
                <w:sz w:val="18"/>
              </w:rPr>
            </w:pPr>
          </w:p>
        </w:tc>
      </w:tr>
      <w:tr w:rsidR="0009389C" w14:paraId="7326B9C7" w14:textId="77777777" w:rsidTr="003009B0">
        <w:tc>
          <w:tcPr>
            <w:tcW w:w="9212" w:type="dxa"/>
            <w:tcBorders>
              <w:left w:val="single" w:sz="36" w:space="0" w:color="51AE31" w:themeColor="accent4"/>
              <w:right w:val="single" w:sz="36" w:space="0" w:color="51AE31" w:themeColor="accent4"/>
            </w:tcBorders>
            <w:shd w:val="clear" w:color="auto" w:fill="51AE31" w:themeFill="accent4"/>
          </w:tcPr>
          <w:p w14:paraId="7A1BFFC3" w14:textId="77777777" w:rsidR="0009389C" w:rsidRPr="004F0A0F" w:rsidRDefault="0009389C" w:rsidP="0009389C">
            <w:pPr>
              <w:jc w:val="center"/>
              <w:rPr>
                <w:b/>
                <w:sz w:val="18"/>
              </w:rPr>
            </w:pPr>
          </w:p>
          <w:p w14:paraId="1F2FE782" w14:textId="77777777" w:rsidR="0009389C" w:rsidRPr="004F0A0F" w:rsidRDefault="0009389C" w:rsidP="0009389C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  <w:r w:rsidRPr="004F0A0F">
              <w:rPr>
                <w:b/>
                <w:sz w:val="18"/>
              </w:rPr>
              <w:t>Anwendungsbereich</w:t>
            </w:r>
          </w:p>
          <w:p w14:paraId="0BD12FE2" w14:textId="77777777" w:rsidR="0009389C" w:rsidRPr="004F0A0F" w:rsidRDefault="0009389C" w:rsidP="0009389C">
            <w:pPr>
              <w:pStyle w:val="Listenabsatz"/>
              <w:rPr>
                <w:sz w:val="18"/>
              </w:rPr>
            </w:pPr>
          </w:p>
        </w:tc>
      </w:tr>
      <w:tr w:rsidR="0009389C" w14:paraId="7D123DFC" w14:textId="77777777" w:rsidTr="003009B0">
        <w:tc>
          <w:tcPr>
            <w:tcW w:w="9212" w:type="dxa"/>
            <w:tcBorders>
              <w:left w:val="single" w:sz="36" w:space="0" w:color="51AE31" w:themeColor="accent4"/>
              <w:right w:val="single" w:sz="36" w:space="0" w:color="51AE31" w:themeColor="accent4"/>
            </w:tcBorders>
          </w:tcPr>
          <w:p w14:paraId="2FB20ED7" w14:textId="77777777" w:rsidR="003340CD" w:rsidRPr="004F0A0F" w:rsidRDefault="003340CD" w:rsidP="0009389C">
            <w:pPr>
              <w:rPr>
                <w:sz w:val="18"/>
              </w:rPr>
            </w:pPr>
          </w:p>
          <w:p w14:paraId="5CF01835" w14:textId="77777777" w:rsidR="00DC5C78" w:rsidRDefault="0009389C" w:rsidP="003D69FF">
            <w:pPr>
              <w:rPr>
                <w:sz w:val="18"/>
              </w:rPr>
            </w:pPr>
            <w:r w:rsidRPr="004F0A0F">
              <w:rPr>
                <w:sz w:val="18"/>
              </w:rPr>
              <w:t xml:space="preserve">Benutzung von </w:t>
            </w:r>
            <w:r w:rsidR="003D69FF">
              <w:rPr>
                <w:sz w:val="18"/>
              </w:rPr>
              <w:t>Knie</w:t>
            </w:r>
            <w:r w:rsidRPr="004F0A0F">
              <w:rPr>
                <w:sz w:val="18"/>
              </w:rPr>
              <w:t>schutz</w:t>
            </w:r>
            <w:r w:rsidR="004F0A0F" w:rsidRPr="004F0A0F">
              <w:rPr>
                <w:sz w:val="18"/>
              </w:rPr>
              <w:t xml:space="preserve"> (</w:t>
            </w:r>
            <w:r w:rsidR="003D69FF">
              <w:rPr>
                <w:sz w:val="18"/>
              </w:rPr>
              <w:t>Typ 1 Schalenknieschutz/ Typ 2 Kleidung mit Polster / Typ 3 Kniekissen</w:t>
            </w:r>
            <w:r w:rsidR="00F60F3A">
              <w:rPr>
                <w:sz w:val="18"/>
              </w:rPr>
              <w:t xml:space="preserve"> </w:t>
            </w:r>
            <w:r w:rsidR="00DC5C78">
              <w:rPr>
                <w:sz w:val="18"/>
              </w:rPr>
              <w:t xml:space="preserve">/ </w:t>
            </w:r>
            <w:r w:rsidR="00DC5C78">
              <w:rPr>
                <w:sz w:val="18"/>
              </w:rPr>
              <w:br/>
            </w:r>
          </w:p>
          <w:p w14:paraId="01DD9BC0" w14:textId="77777777" w:rsidR="00DC5C78" w:rsidRPr="004F0A0F" w:rsidRDefault="00DC5C78" w:rsidP="00DC5C78">
            <w:pPr>
              <w:rPr>
                <w:i/>
                <w:sz w:val="18"/>
              </w:rPr>
            </w:pPr>
            <w:r>
              <w:rPr>
                <w:sz w:val="18"/>
              </w:rPr>
              <w:t>Typ 4 Knieschutzsysteme</w:t>
            </w:r>
            <w:r w:rsidR="00F60F3A">
              <w:rPr>
                <w:sz w:val="18"/>
              </w:rPr>
              <w:t xml:space="preserve"> </w:t>
            </w:r>
            <w:r w:rsidR="003D69FF" w:rsidRPr="003D69FF">
              <w:rPr>
                <w:sz w:val="18"/>
              </w:rPr>
              <w:t>*)</w:t>
            </w:r>
            <w:r w:rsidR="004F0A0F" w:rsidRPr="004F0A0F">
              <w:rPr>
                <w:sz w:val="18"/>
              </w:rPr>
              <w:t xml:space="preserve"> </w:t>
            </w:r>
            <w:r w:rsidRPr="00477656">
              <w:rPr>
                <w:sz w:val="18"/>
                <w:highlight w:val="yellow"/>
              </w:rPr>
              <w:t>………</w:t>
            </w:r>
            <w:r w:rsidR="004F0A0F" w:rsidRPr="00477656">
              <w:rPr>
                <w:sz w:val="18"/>
                <w:highlight w:val="yellow"/>
              </w:rPr>
              <w:t>………………………</w:t>
            </w:r>
            <w:r w:rsidR="004F0A0F" w:rsidRPr="004F0A0F">
              <w:rPr>
                <w:sz w:val="18"/>
              </w:rPr>
              <w:t>)</w:t>
            </w:r>
            <w:r w:rsidR="0009389C" w:rsidRPr="004F0A0F">
              <w:rPr>
                <w:sz w:val="18"/>
              </w:rPr>
              <w:t xml:space="preserve"> im Bereich der  </w:t>
            </w:r>
            <w:r w:rsidR="0009389C" w:rsidRPr="004F0A0F">
              <w:rPr>
                <w:i/>
                <w:sz w:val="18"/>
              </w:rPr>
              <w:t>Arbeitsstelle / Maschinen</w:t>
            </w:r>
            <w:r w:rsidR="005835BA">
              <w:rPr>
                <w:i/>
                <w:sz w:val="18"/>
              </w:rPr>
              <w:t xml:space="preserve"> / </w:t>
            </w:r>
            <w:r w:rsidR="000B1B97">
              <w:rPr>
                <w:i/>
                <w:sz w:val="18"/>
              </w:rPr>
              <w:t>T</w:t>
            </w:r>
            <w:r w:rsidR="005835BA">
              <w:rPr>
                <w:i/>
                <w:sz w:val="18"/>
              </w:rPr>
              <w:t>ätigkeiten</w:t>
            </w:r>
            <w:r w:rsidRPr="003D69FF">
              <w:rPr>
                <w:i/>
                <w:sz w:val="18"/>
              </w:rPr>
              <w:t>*)</w:t>
            </w:r>
          </w:p>
          <w:p w14:paraId="2DACB6D8" w14:textId="77777777" w:rsidR="0009389C" w:rsidRPr="004F0A0F" w:rsidRDefault="0009389C" w:rsidP="003D69FF">
            <w:pPr>
              <w:rPr>
                <w:sz w:val="18"/>
              </w:rPr>
            </w:pPr>
          </w:p>
          <w:p w14:paraId="55EF48BF" w14:textId="77777777" w:rsidR="004F0A0F" w:rsidRPr="004F0A0F" w:rsidRDefault="004F0A0F" w:rsidP="0009389C">
            <w:pPr>
              <w:rPr>
                <w:i/>
                <w:sz w:val="18"/>
              </w:rPr>
            </w:pPr>
            <w:r w:rsidRPr="00477656">
              <w:rPr>
                <w:i/>
                <w:sz w:val="18"/>
                <w:highlight w:val="yellow"/>
              </w:rPr>
              <w:t>………………………………………………………………………</w:t>
            </w:r>
            <w:r w:rsidR="00DC5C78" w:rsidRPr="00477656">
              <w:rPr>
                <w:i/>
                <w:sz w:val="18"/>
                <w:highlight w:val="yellow"/>
              </w:rPr>
              <w:t>………………</w:t>
            </w:r>
            <w:r w:rsidRPr="00477656">
              <w:rPr>
                <w:i/>
                <w:sz w:val="18"/>
                <w:highlight w:val="yellow"/>
              </w:rPr>
              <w:t>…………………………….</w:t>
            </w:r>
          </w:p>
          <w:p w14:paraId="57C6B4C8" w14:textId="77777777" w:rsidR="003340CD" w:rsidRPr="004F0A0F" w:rsidRDefault="003340CD" w:rsidP="0009389C">
            <w:pPr>
              <w:rPr>
                <w:sz w:val="18"/>
              </w:rPr>
            </w:pPr>
          </w:p>
        </w:tc>
      </w:tr>
      <w:tr w:rsidR="0009389C" w14:paraId="2A9D981A" w14:textId="77777777" w:rsidTr="003009B0">
        <w:tc>
          <w:tcPr>
            <w:tcW w:w="9212" w:type="dxa"/>
            <w:tcBorders>
              <w:left w:val="single" w:sz="36" w:space="0" w:color="51AE31" w:themeColor="accent4"/>
              <w:right w:val="single" w:sz="36" w:space="0" w:color="51AE31" w:themeColor="accent4"/>
            </w:tcBorders>
            <w:shd w:val="clear" w:color="auto" w:fill="51AE31" w:themeFill="accent4"/>
          </w:tcPr>
          <w:p w14:paraId="3FE0EAE0" w14:textId="77777777" w:rsidR="0009389C" w:rsidRPr="004F0A0F" w:rsidRDefault="0009389C" w:rsidP="0009389C">
            <w:pPr>
              <w:jc w:val="center"/>
              <w:rPr>
                <w:b/>
                <w:sz w:val="18"/>
              </w:rPr>
            </w:pPr>
            <w:r w:rsidRPr="004F0A0F">
              <w:rPr>
                <w:b/>
                <w:sz w:val="18"/>
              </w:rPr>
              <w:br/>
              <w:t>2. Gefahren für Mensch und Umwelt</w:t>
            </w:r>
          </w:p>
          <w:p w14:paraId="329F76CE" w14:textId="77777777" w:rsidR="0009389C" w:rsidRPr="004F0A0F" w:rsidRDefault="0009389C" w:rsidP="0009389C">
            <w:pPr>
              <w:jc w:val="center"/>
              <w:rPr>
                <w:sz w:val="18"/>
              </w:rPr>
            </w:pPr>
          </w:p>
        </w:tc>
      </w:tr>
      <w:tr w:rsidR="0009389C" w14:paraId="42147663" w14:textId="77777777" w:rsidTr="003009B0">
        <w:tc>
          <w:tcPr>
            <w:tcW w:w="9212" w:type="dxa"/>
            <w:tcBorders>
              <w:left w:val="single" w:sz="36" w:space="0" w:color="51AE31" w:themeColor="accent4"/>
              <w:right w:val="single" w:sz="36" w:space="0" w:color="51AE31" w:themeColor="accent4"/>
            </w:tcBorders>
          </w:tcPr>
          <w:p w14:paraId="7AE0DA0F" w14:textId="77777777" w:rsidR="003340CD" w:rsidRPr="004F0A0F" w:rsidRDefault="003340CD" w:rsidP="004F0A0F">
            <w:pPr>
              <w:pStyle w:val="Listenabsatz"/>
              <w:rPr>
                <w:sz w:val="18"/>
              </w:rPr>
            </w:pPr>
          </w:p>
          <w:p w14:paraId="1F1A6FA1" w14:textId="77777777" w:rsidR="0009389C" w:rsidRPr="004F0A0F" w:rsidRDefault="0009389C" w:rsidP="004F0A0F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 w:rsidRPr="004F0A0F">
              <w:rPr>
                <w:sz w:val="18"/>
              </w:rPr>
              <w:t>Bei Nicht</w:t>
            </w:r>
            <w:r w:rsidR="00AE5130">
              <w:rPr>
                <w:sz w:val="18"/>
              </w:rPr>
              <w:t>benutzung oder falscher</w:t>
            </w:r>
            <w:r w:rsidRPr="004F0A0F">
              <w:rPr>
                <w:sz w:val="18"/>
              </w:rPr>
              <w:t xml:space="preserve"> </w:t>
            </w:r>
            <w:r w:rsidR="00AE5130">
              <w:rPr>
                <w:sz w:val="18"/>
              </w:rPr>
              <w:t>Benutzung</w:t>
            </w:r>
            <w:r w:rsidRPr="004F0A0F">
              <w:rPr>
                <w:sz w:val="18"/>
              </w:rPr>
              <w:t xml:space="preserve"> von </w:t>
            </w:r>
            <w:r w:rsidR="003D69FF">
              <w:rPr>
                <w:sz w:val="18"/>
              </w:rPr>
              <w:t>Knie</w:t>
            </w:r>
            <w:r w:rsidRPr="004F0A0F">
              <w:rPr>
                <w:sz w:val="18"/>
              </w:rPr>
              <w:t>schutz besteht die Gefahr einer Verletzung, unter Umständen mit bleibenden Beeinträchtigungen.</w:t>
            </w:r>
          </w:p>
          <w:p w14:paraId="543948D5" w14:textId="77777777" w:rsidR="0009389C" w:rsidRPr="003D69FF" w:rsidRDefault="004F0A0F" w:rsidP="003D69FF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 w:rsidRPr="004F0A0F">
              <w:rPr>
                <w:sz w:val="18"/>
              </w:rPr>
              <w:t>Die ei</w:t>
            </w:r>
            <w:r w:rsidR="0009389C" w:rsidRPr="004F0A0F">
              <w:rPr>
                <w:sz w:val="18"/>
              </w:rPr>
              <w:t xml:space="preserve">genmächtige Veränderung von </w:t>
            </w:r>
            <w:r w:rsidR="003D69FF">
              <w:rPr>
                <w:sz w:val="18"/>
              </w:rPr>
              <w:t>Knie</w:t>
            </w:r>
            <w:r w:rsidR="0009389C" w:rsidRPr="004F0A0F">
              <w:rPr>
                <w:sz w:val="18"/>
              </w:rPr>
              <w:t xml:space="preserve">schutz kann die sicherheitstechnischen </w:t>
            </w:r>
            <w:r w:rsidRPr="004F0A0F">
              <w:rPr>
                <w:sz w:val="18"/>
              </w:rPr>
              <w:br/>
            </w:r>
            <w:r w:rsidR="0009389C" w:rsidRPr="004F0A0F">
              <w:rPr>
                <w:sz w:val="18"/>
              </w:rPr>
              <w:t xml:space="preserve">Eigenschaften des </w:t>
            </w:r>
            <w:r w:rsidR="008B223B">
              <w:rPr>
                <w:sz w:val="18"/>
              </w:rPr>
              <w:t>Knie</w:t>
            </w:r>
            <w:r w:rsidR="0009389C" w:rsidRPr="004F0A0F">
              <w:rPr>
                <w:sz w:val="18"/>
              </w:rPr>
              <w:t>schutzes negativ beeinflussen (z. B.</w:t>
            </w:r>
            <w:r w:rsidR="003D69FF">
              <w:rPr>
                <w:sz w:val="18"/>
              </w:rPr>
              <w:t xml:space="preserve"> Verwendung anderer Einlegepolster als die mit der Kleidung zertifiz</w:t>
            </w:r>
            <w:r w:rsidR="008B223B">
              <w:rPr>
                <w:sz w:val="18"/>
              </w:rPr>
              <w:t>ierten – Verringerte Schutzzone,</w:t>
            </w:r>
            <w:r w:rsidR="003D69FF">
              <w:rPr>
                <w:sz w:val="18"/>
              </w:rPr>
              <w:t xml:space="preserve"> Verr</w:t>
            </w:r>
            <w:r w:rsidR="008B223B">
              <w:rPr>
                <w:sz w:val="18"/>
              </w:rPr>
              <w:t>ingerter Schutz gegen Durchstich</w:t>
            </w:r>
            <w:r w:rsidR="003D69FF">
              <w:rPr>
                <w:sz w:val="18"/>
              </w:rPr>
              <w:t>)</w:t>
            </w:r>
            <w:r w:rsidR="0009389C" w:rsidRPr="004F0A0F">
              <w:rPr>
                <w:sz w:val="18"/>
              </w:rPr>
              <w:t xml:space="preserve"> </w:t>
            </w:r>
          </w:p>
          <w:p w14:paraId="34ABE8F3" w14:textId="77777777" w:rsidR="003340CD" w:rsidRPr="004F0A0F" w:rsidRDefault="003340CD" w:rsidP="0009389C">
            <w:pPr>
              <w:rPr>
                <w:sz w:val="18"/>
              </w:rPr>
            </w:pPr>
          </w:p>
        </w:tc>
      </w:tr>
      <w:tr w:rsidR="0009389C" w14:paraId="3806CC2F" w14:textId="77777777" w:rsidTr="003009B0">
        <w:tc>
          <w:tcPr>
            <w:tcW w:w="9212" w:type="dxa"/>
            <w:tcBorders>
              <w:left w:val="single" w:sz="36" w:space="0" w:color="51AE31" w:themeColor="accent4"/>
              <w:right w:val="single" w:sz="36" w:space="0" w:color="51AE31" w:themeColor="accent4"/>
            </w:tcBorders>
            <w:shd w:val="clear" w:color="auto" w:fill="51AE31" w:themeFill="accent4"/>
          </w:tcPr>
          <w:p w14:paraId="260E9214" w14:textId="77777777" w:rsidR="003340CD" w:rsidRPr="004F0A0F" w:rsidRDefault="003340CD" w:rsidP="003340CD">
            <w:pPr>
              <w:jc w:val="center"/>
              <w:rPr>
                <w:sz w:val="18"/>
              </w:rPr>
            </w:pPr>
          </w:p>
          <w:p w14:paraId="1806C224" w14:textId="77777777" w:rsidR="0009389C" w:rsidRPr="004F0A0F" w:rsidRDefault="009E1847" w:rsidP="009E1847">
            <w:pPr>
              <w:tabs>
                <w:tab w:val="center" w:pos="4498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r w:rsidR="0009389C" w:rsidRPr="004F0A0F">
              <w:rPr>
                <w:b/>
                <w:sz w:val="18"/>
              </w:rPr>
              <w:t>3. Schutzmaßnahmen und Verhaltensregeln</w:t>
            </w:r>
          </w:p>
          <w:p w14:paraId="56528D62" w14:textId="77777777" w:rsidR="0009389C" w:rsidRPr="004F0A0F" w:rsidRDefault="0009389C" w:rsidP="0009389C">
            <w:pPr>
              <w:rPr>
                <w:sz w:val="18"/>
              </w:rPr>
            </w:pPr>
          </w:p>
        </w:tc>
      </w:tr>
      <w:tr w:rsidR="0009389C" w14:paraId="236DA28D" w14:textId="77777777" w:rsidTr="003009B0">
        <w:tc>
          <w:tcPr>
            <w:tcW w:w="9212" w:type="dxa"/>
            <w:tcBorders>
              <w:left w:val="single" w:sz="36" w:space="0" w:color="51AE31" w:themeColor="accent4"/>
              <w:right w:val="single" w:sz="36" w:space="0" w:color="51AE31" w:themeColor="accent4"/>
            </w:tcBorders>
          </w:tcPr>
          <w:p w14:paraId="77D3E9E8" w14:textId="77777777" w:rsidR="003340CD" w:rsidRPr="004F0A0F" w:rsidRDefault="003340CD" w:rsidP="003340CD">
            <w:pPr>
              <w:pStyle w:val="Listenabsatz"/>
              <w:rPr>
                <w:sz w:val="18"/>
              </w:rPr>
            </w:pPr>
          </w:p>
          <w:p w14:paraId="17C16A63" w14:textId="77777777" w:rsidR="0009389C" w:rsidRPr="004F0A0F" w:rsidRDefault="003340CD" w:rsidP="003340CD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 w:rsidRPr="004F0A0F">
              <w:rPr>
                <w:sz w:val="18"/>
              </w:rPr>
              <w:t xml:space="preserve">Der </w:t>
            </w:r>
            <w:r w:rsidR="003D69FF">
              <w:rPr>
                <w:sz w:val="18"/>
              </w:rPr>
              <w:t>Knie</w:t>
            </w:r>
            <w:r w:rsidRPr="004F0A0F">
              <w:rPr>
                <w:sz w:val="18"/>
              </w:rPr>
              <w:t xml:space="preserve">schutz muss </w:t>
            </w:r>
            <w:r w:rsidR="00AE5130">
              <w:rPr>
                <w:sz w:val="18"/>
              </w:rPr>
              <w:t xml:space="preserve">in </w:t>
            </w:r>
            <w:r w:rsidRPr="004F0A0F">
              <w:rPr>
                <w:sz w:val="18"/>
              </w:rPr>
              <w:t>den</w:t>
            </w:r>
            <w:r w:rsidR="00AE5130">
              <w:rPr>
                <w:sz w:val="18"/>
              </w:rPr>
              <w:t xml:space="preserve"> unter 1.</w:t>
            </w:r>
            <w:r w:rsidRPr="004F0A0F">
              <w:rPr>
                <w:sz w:val="18"/>
              </w:rPr>
              <w:t xml:space="preserve"> bezeichneten </w:t>
            </w:r>
            <w:r w:rsidR="00AE5130">
              <w:rPr>
                <w:sz w:val="18"/>
              </w:rPr>
              <w:t>Bereichen</w:t>
            </w:r>
            <w:r w:rsidRPr="004F0A0F">
              <w:rPr>
                <w:sz w:val="18"/>
              </w:rPr>
              <w:t xml:space="preserve"> </w:t>
            </w:r>
            <w:r w:rsidR="00AE5130">
              <w:rPr>
                <w:sz w:val="18"/>
              </w:rPr>
              <w:t>benutzt</w:t>
            </w:r>
            <w:r w:rsidRPr="004F0A0F">
              <w:rPr>
                <w:sz w:val="18"/>
              </w:rPr>
              <w:t xml:space="preserve"> werden</w:t>
            </w:r>
            <w:r w:rsidR="00AE5130">
              <w:rPr>
                <w:sz w:val="18"/>
              </w:rPr>
              <w:t>.</w:t>
            </w:r>
          </w:p>
          <w:p w14:paraId="721B0A3D" w14:textId="77777777" w:rsidR="003340CD" w:rsidRPr="004F0A0F" w:rsidRDefault="003340CD" w:rsidP="003340CD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 w:rsidRPr="004F0A0F">
              <w:rPr>
                <w:sz w:val="18"/>
              </w:rPr>
              <w:t xml:space="preserve">Vor der Benutzung ist der </w:t>
            </w:r>
            <w:r w:rsidR="003D69FF">
              <w:rPr>
                <w:sz w:val="18"/>
              </w:rPr>
              <w:t>Knie</w:t>
            </w:r>
            <w:r w:rsidRPr="004F0A0F">
              <w:rPr>
                <w:sz w:val="18"/>
              </w:rPr>
              <w:t>schutz auf augenscheinliche Mängel zu überprüfen.</w:t>
            </w:r>
          </w:p>
          <w:p w14:paraId="1264C1CC" w14:textId="77777777" w:rsidR="003340CD" w:rsidRPr="004F0A0F" w:rsidRDefault="003D69FF" w:rsidP="003340CD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Knie</w:t>
            </w:r>
            <w:r w:rsidR="003340CD" w:rsidRPr="004F0A0F">
              <w:rPr>
                <w:sz w:val="18"/>
              </w:rPr>
              <w:t xml:space="preserve">schutz muss richtig angelegt werden, es ist auf </w:t>
            </w:r>
            <w:r w:rsidR="008B223B">
              <w:rPr>
                <w:sz w:val="18"/>
              </w:rPr>
              <w:t>die korrekte</w:t>
            </w:r>
            <w:r>
              <w:rPr>
                <w:sz w:val="18"/>
              </w:rPr>
              <w:t xml:space="preserve"> Position</w:t>
            </w:r>
            <w:r w:rsidR="003340CD" w:rsidRPr="004F0A0F">
              <w:rPr>
                <w:sz w:val="18"/>
              </w:rPr>
              <w:t xml:space="preserve"> zu achten (siehe Herstellerangaben).</w:t>
            </w:r>
            <w:r w:rsidR="008B223B">
              <w:rPr>
                <w:sz w:val="18"/>
              </w:rPr>
              <w:t xml:space="preserve"> Schalenknieschutz so anl</w:t>
            </w:r>
            <w:r w:rsidR="005835BA">
              <w:rPr>
                <w:sz w:val="18"/>
              </w:rPr>
              <w:t>egen, dass der venöse Blut</w:t>
            </w:r>
            <w:r w:rsidR="008B223B">
              <w:rPr>
                <w:sz w:val="18"/>
              </w:rPr>
              <w:t>fluss nicht gestört wird.</w:t>
            </w:r>
          </w:p>
          <w:p w14:paraId="3E6B577F" w14:textId="77777777" w:rsidR="000B1B97" w:rsidRDefault="003340CD" w:rsidP="000B1B97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 w:rsidRPr="004F0A0F">
              <w:rPr>
                <w:sz w:val="18"/>
              </w:rPr>
              <w:t xml:space="preserve">Es dürfen keine Manipulationen oder eigenmächtige Veränderungen am </w:t>
            </w:r>
            <w:r w:rsidR="008B223B">
              <w:rPr>
                <w:sz w:val="18"/>
              </w:rPr>
              <w:t>Knie</w:t>
            </w:r>
            <w:r w:rsidRPr="004F0A0F">
              <w:rPr>
                <w:sz w:val="18"/>
              </w:rPr>
              <w:t>schutz erfolgen.</w:t>
            </w:r>
          </w:p>
          <w:p w14:paraId="3708794E" w14:textId="77777777" w:rsidR="003340CD" w:rsidRPr="000B1B97" w:rsidRDefault="003D69FF" w:rsidP="000B1B97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 w:rsidRPr="000B1B97">
              <w:rPr>
                <w:sz w:val="18"/>
              </w:rPr>
              <w:t>Der bereitgestellte Knie</w:t>
            </w:r>
            <w:r w:rsidR="003340CD" w:rsidRPr="000B1B97">
              <w:rPr>
                <w:sz w:val="18"/>
              </w:rPr>
              <w:t>schutz bietet Schutz gegen nachstehende Gefahren:</w:t>
            </w:r>
            <w:r w:rsidR="004F0A0F" w:rsidRPr="000B1B97">
              <w:rPr>
                <w:sz w:val="18"/>
              </w:rPr>
              <w:br/>
              <w:t>- *)</w:t>
            </w:r>
          </w:p>
          <w:p w14:paraId="5B227AD4" w14:textId="77777777" w:rsidR="003D69FF" w:rsidRPr="004F0A0F" w:rsidRDefault="003D69FF" w:rsidP="004F0A0F">
            <w:pPr>
              <w:pStyle w:val="Listenabsatz"/>
              <w:rPr>
                <w:sz w:val="18"/>
              </w:rPr>
            </w:pPr>
            <w:r w:rsidRPr="00477656">
              <w:rPr>
                <w:sz w:val="18"/>
                <w:highlight w:val="yellow"/>
              </w:rPr>
              <w:t>……………………………………………………..</w:t>
            </w:r>
          </w:p>
          <w:p w14:paraId="54CEFA85" w14:textId="77777777" w:rsidR="003340CD" w:rsidRPr="004F0A0F" w:rsidRDefault="003340CD" w:rsidP="003340CD">
            <w:pPr>
              <w:ind w:left="360"/>
              <w:rPr>
                <w:sz w:val="18"/>
              </w:rPr>
            </w:pPr>
            <w:r w:rsidRPr="004F0A0F">
              <w:rPr>
                <w:sz w:val="18"/>
              </w:rPr>
              <w:t xml:space="preserve"> </w:t>
            </w:r>
          </w:p>
        </w:tc>
      </w:tr>
      <w:tr w:rsidR="0009389C" w14:paraId="25337AAF" w14:textId="77777777" w:rsidTr="003009B0">
        <w:tc>
          <w:tcPr>
            <w:tcW w:w="9212" w:type="dxa"/>
            <w:tcBorders>
              <w:left w:val="single" w:sz="36" w:space="0" w:color="51AE31" w:themeColor="accent4"/>
              <w:right w:val="single" w:sz="36" w:space="0" w:color="51AE31" w:themeColor="accent4"/>
            </w:tcBorders>
            <w:shd w:val="clear" w:color="auto" w:fill="51AE31" w:themeFill="accent4"/>
          </w:tcPr>
          <w:p w14:paraId="4001B3B8" w14:textId="77777777" w:rsidR="003340CD" w:rsidRPr="004F0A0F" w:rsidRDefault="003340CD" w:rsidP="009E1847">
            <w:pPr>
              <w:jc w:val="center"/>
              <w:rPr>
                <w:sz w:val="18"/>
              </w:rPr>
            </w:pPr>
          </w:p>
          <w:p w14:paraId="1C587209" w14:textId="77777777" w:rsidR="003340CD" w:rsidRPr="009E1847" w:rsidRDefault="003340CD" w:rsidP="009E1847">
            <w:pPr>
              <w:jc w:val="center"/>
              <w:rPr>
                <w:b/>
                <w:sz w:val="18"/>
              </w:rPr>
            </w:pPr>
            <w:r w:rsidRPr="009E1847">
              <w:rPr>
                <w:b/>
                <w:sz w:val="18"/>
              </w:rPr>
              <w:t>4. Verhalten bei Störungen und im Gefahrfall</w:t>
            </w:r>
          </w:p>
          <w:p w14:paraId="081B9518" w14:textId="77777777" w:rsidR="0009389C" w:rsidRPr="009E1847" w:rsidRDefault="0009389C" w:rsidP="009E1847">
            <w:pPr>
              <w:rPr>
                <w:sz w:val="18"/>
              </w:rPr>
            </w:pPr>
          </w:p>
        </w:tc>
      </w:tr>
      <w:tr w:rsidR="0009389C" w14:paraId="34226DEF" w14:textId="77777777" w:rsidTr="003009B0">
        <w:tc>
          <w:tcPr>
            <w:tcW w:w="9212" w:type="dxa"/>
            <w:tcBorders>
              <w:left w:val="single" w:sz="36" w:space="0" w:color="51AE31" w:themeColor="accent4"/>
              <w:right w:val="single" w:sz="36" w:space="0" w:color="51AE31" w:themeColor="accent4"/>
            </w:tcBorders>
          </w:tcPr>
          <w:p w14:paraId="42F6518F" w14:textId="77777777" w:rsidR="003340CD" w:rsidRPr="004F0A0F" w:rsidRDefault="003340CD" w:rsidP="003340CD">
            <w:pPr>
              <w:pStyle w:val="Listenabsatz"/>
              <w:rPr>
                <w:sz w:val="18"/>
              </w:rPr>
            </w:pPr>
          </w:p>
          <w:p w14:paraId="7EA3A773" w14:textId="77777777" w:rsidR="005835BA" w:rsidRDefault="005835BA" w:rsidP="004F0A0F">
            <w:pPr>
              <w:pStyle w:val="Listenabsatz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Jeder Mangel am Knieschutz ist dem Vorgesetzten zu melden.</w:t>
            </w:r>
          </w:p>
          <w:p w14:paraId="675BD213" w14:textId="77777777" w:rsidR="003340CD" w:rsidRPr="004F0A0F" w:rsidRDefault="004F0A0F" w:rsidP="004F0A0F">
            <w:pPr>
              <w:pStyle w:val="Listenabsatz"/>
              <w:numPr>
                <w:ilvl w:val="0"/>
                <w:numId w:val="3"/>
              </w:numPr>
              <w:rPr>
                <w:sz w:val="18"/>
              </w:rPr>
            </w:pPr>
            <w:r w:rsidRPr="004F0A0F">
              <w:rPr>
                <w:sz w:val="18"/>
              </w:rPr>
              <w:t>I</w:t>
            </w:r>
            <w:r w:rsidR="003D69FF">
              <w:rPr>
                <w:sz w:val="18"/>
              </w:rPr>
              <w:t>st der Knie</w:t>
            </w:r>
            <w:r w:rsidR="003340CD" w:rsidRPr="004F0A0F">
              <w:rPr>
                <w:sz w:val="18"/>
              </w:rPr>
              <w:t>schutz defekt, muss er ausgetauscht werden.</w:t>
            </w:r>
          </w:p>
          <w:p w14:paraId="489700F0" w14:textId="77777777" w:rsidR="004F0A0F" w:rsidRPr="004F0A0F" w:rsidRDefault="004F0A0F" w:rsidP="003D69FF">
            <w:pPr>
              <w:pStyle w:val="Listenabsatz"/>
              <w:numPr>
                <w:ilvl w:val="0"/>
                <w:numId w:val="3"/>
              </w:numPr>
              <w:rPr>
                <w:sz w:val="18"/>
              </w:rPr>
            </w:pPr>
            <w:r w:rsidRPr="004F0A0F">
              <w:rPr>
                <w:sz w:val="18"/>
              </w:rPr>
              <w:t xml:space="preserve">Bei folgenden Kriterien ist der </w:t>
            </w:r>
            <w:r w:rsidR="003D69FF">
              <w:rPr>
                <w:sz w:val="18"/>
              </w:rPr>
              <w:t>Knie</w:t>
            </w:r>
            <w:r w:rsidRPr="004F0A0F">
              <w:rPr>
                <w:sz w:val="18"/>
              </w:rPr>
              <w:t>schutz abzulegen:</w:t>
            </w:r>
            <w:r w:rsidRPr="004F0A0F">
              <w:rPr>
                <w:sz w:val="18"/>
              </w:rPr>
              <w:br/>
              <w:t xml:space="preserve">- </w:t>
            </w:r>
            <w:r w:rsidR="003D69FF">
              <w:rPr>
                <w:sz w:val="18"/>
              </w:rPr>
              <w:t xml:space="preserve">Wenn erkennbar keine Dämpfungseigenschaften mehr vorhanden sind (kein Rückstelleffekt beim </w:t>
            </w:r>
            <w:r w:rsidR="000B1B97">
              <w:rPr>
                <w:sz w:val="18"/>
              </w:rPr>
              <w:br/>
              <w:t xml:space="preserve">  </w:t>
            </w:r>
            <w:r w:rsidR="003D69FF">
              <w:rPr>
                <w:sz w:val="18"/>
              </w:rPr>
              <w:t>Eindrücken mit dem Daumen).</w:t>
            </w:r>
            <w:r w:rsidR="003D69FF">
              <w:rPr>
                <w:sz w:val="18"/>
              </w:rPr>
              <w:br/>
              <w:t>- Wenn er gebrochen ist</w:t>
            </w:r>
            <w:r w:rsidRPr="004F0A0F">
              <w:rPr>
                <w:sz w:val="18"/>
              </w:rPr>
              <w:br/>
              <w:t xml:space="preserve">- </w:t>
            </w:r>
            <w:r w:rsidR="003D69FF" w:rsidRPr="003D69FF">
              <w:rPr>
                <w:sz w:val="18"/>
              </w:rPr>
              <w:t>*)</w:t>
            </w:r>
            <w:r w:rsidRPr="004F0A0F">
              <w:rPr>
                <w:sz w:val="18"/>
              </w:rPr>
              <w:br/>
            </w:r>
            <w:r w:rsidRPr="00477656">
              <w:rPr>
                <w:sz w:val="18"/>
                <w:highlight w:val="yellow"/>
              </w:rPr>
              <w:t>……………………………………………………</w:t>
            </w:r>
          </w:p>
          <w:p w14:paraId="640BCF73" w14:textId="77777777" w:rsidR="004F0A0F" w:rsidRPr="004F0A0F" w:rsidRDefault="004F0A0F" w:rsidP="004F0A0F">
            <w:pPr>
              <w:pStyle w:val="Listenabsatz"/>
              <w:rPr>
                <w:sz w:val="18"/>
              </w:rPr>
            </w:pPr>
          </w:p>
        </w:tc>
      </w:tr>
      <w:tr w:rsidR="0009389C" w14:paraId="132C1F74" w14:textId="77777777" w:rsidTr="003009B0">
        <w:tc>
          <w:tcPr>
            <w:tcW w:w="9212" w:type="dxa"/>
            <w:tcBorders>
              <w:left w:val="single" w:sz="36" w:space="0" w:color="51AE31" w:themeColor="accent4"/>
              <w:right w:val="single" w:sz="36" w:space="0" w:color="51AE31" w:themeColor="accent4"/>
            </w:tcBorders>
            <w:shd w:val="clear" w:color="auto" w:fill="51AE31" w:themeFill="accent4"/>
          </w:tcPr>
          <w:p w14:paraId="27E026AB" w14:textId="77777777" w:rsidR="003340CD" w:rsidRPr="004F0A0F" w:rsidRDefault="003340CD" w:rsidP="003340CD">
            <w:pPr>
              <w:jc w:val="center"/>
              <w:rPr>
                <w:b/>
                <w:sz w:val="18"/>
              </w:rPr>
            </w:pPr>
          </w:p>
          <w:p w14:paraId="5D38347A" w14:textId="77777777" w:rsidR="003340CD" w:rsidRPr="004F0A0F" w:rsidRDefault="003340CD" w:rsidP="003340CD">
            <w:pPr>
              <w:jc w:val="center"/>
              <w:rPr>
                <w:b/>
                <w:sz w:val="18"/>
              </w:rPr>
            </w:pPr>
            <w:r w:rsidRPr="004F0A0F">
              <w:rPr>
                <w:b/>
                <w:sz w:val="18"/>
              </w:rPr>
              <w:t>5. Verhalten bei Unfällen – Erste Hilfe</w:t>
            </w:r>
          </w:p>
          <w:p w14:paraId="50421BAA" w14:textId="77777777" w:rsidR="0009389C" w:rsidRPr="004F0A0F" w:rsidRDefault="0009389C" w:rsidP="003340CD">
            <w:pPr>
              <w:jc w:val="center"/>
              <w:rPr>
                <w:b/>
                <w:sz w:val="18"/>
              </w:rPr>
            </w:pPr>
          </w:p>
        </w:tc>
      </w:tr>
      <w:tr w:rsidR="0009389C" w14:paraId="02D75E95" w14:textId="77777777" w:rsidTr="003009B0">
        <w:tc>
          <w:tcPr>
            <w:tcW w:w="9212" w:type="dxa"/>
            <w:tcBorders>
              <w:left w:val="single" w:sz="36" w:space="0" w:color="51AE31" w:themeColor="accent4"/>
              <w:right w:val="single" w:sz="36" w:space="0" w:color="51AE31" w:themeColor="accent4"/>
            </w:tcBorders>
          </w:tcPr>
          <w:p w14:paraId="1EBF5EB0" w14:textId="77777777" w:rsidR="003340CD" w:rsidRPr="004F0A0F" w:rsidRDefault="003340CD" w:rsidP="0009389C">
            <w:pPr>
              <w:rPr>
                <w:sz w:val="18"/>
              </w:rPr>
            </w:pPr>
          </w:p>
          <w:p w14:paraId="2EA04C99" w14:textId="77777777" w:rsidR="0009389C" w:rsidRDefault="003340CD" w:rsidP="005835BA">
            <w:pPr>
              <w:pStyle w:val="Listenabsatz"/>
              <w:numPr>
                <w:ilvl w:val="0"/>
                <w:numId w:val="5"/>
              </w:numPr>
              <w:rPr>
                <w:sz w:val="18"/>
              </w:rPr>
            </w:pPr>
            <w:r w:rsidRPr="005835BA">
              <w:rPr>
                <w:sz w:val="18"/>
              </w:rPr>
              <w:t xml:space="preserve">Jeder Unfall ist dem </w:t>
            </w:r>
            <w:r w:rsidR="008B223B" w:rsidRPr="005835BA">
              <w:rPr>
                <w:sz w:val="18"/>
              </w:rPr>
              <w:t>V</w:t>
            </w:r>
            <w:r w:rsidRPr="005835BA">
              <w:rPr>
                <w:sz w:val="18"/>
              </w:rPr>
              <w:t>orgesetzten zu melden.</w:t>
            </w:r>
          </w:p>
          <w:p w14:paraId="56A74812" w14:textId="77777777" w:rsidR="005835BA" w:rsidRDefault="005835BA" w:rsidP="005835BA">
            <w:pPr>
              <w:pStyle w:val="Listenabsatz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Die Erste-Hilfe-Leistungen sind zu dokumentieren (z. B. in einem Verbandbuch).</w:t>
            </w:r>
          </w:p>
          <w:p w14:paraId="6A84C71C" w14:textId="77777777" w:rsidR="003340CD" w:rsidRPr="004F0A0F" w:rsidRDefault="003340CD" w:rsidP="00AE5130">
            <w:pPr>
              <w:pStyle w:val="Listenabsatz"/>
              <w:rPr>
                <w:sz w:val="18"/>
              </w:rPr>
            </w:pPr>
          </w:p>
        </w:tc>
      </w:tr>
      <w:tr w:rsidR="0009389C" w14:paraId="60EBFDB6" w14:textId="77777777" w:rsidTr="003009B0">
        <w:tc>
          <w:tcPr>
            <w:tcW w:w="9212" w:type="dxa"/>
            <w:tcBorders>
              <w:left w:val="single" w:sz="36" w:space="0" w:color="51AE31" w:themeColor="accent4"/>
              <w:bottom w:val="single" w:sz="36" w:space="0" w:color="51AE31" w:themeColor="accent4"/>
              <w:right w:val="single" w:sz="36" w:space="0" w:color="51AE31" w:themeColor="accent4"/>
            </w:tcBorders>
            <w:shd w:val="clear" w:color="auto" w:fill="51AE31" w:themeFill="accent4"/>
          </w:tcPr>
          <w:p w14:paraId="1B5432B4" w14:textId="77777777" w:rsidR="003340CD" w:rsidRPr="004F0A0F" w:rsidRDefault="003340CD" w:rsidP="003340CD">
            <w:pPr>
              <w:jc w:val="center"/>
              <w:rPr>
                <w:b/>
                <w:sz w:val="18"/>
              </w:rPr>
            </w:pPr>
          </w:p>
          <w:p w14:paraId="0829DC31" w14:textId="77777777" w:rsidR="003340CD" w:rsidRPr="004F0A0F" w:rsidRDefault="003340CD" w:rsidP="003340CD">
            <w:pPr>
              <w:jc w:val="center"/>
              <w:rPr>
                <w:b/>
                <w:sz w:val="18"/>
              </w:rPr>
            </w:pPr>
            <w:r w:rsidRPr="004F0A0F">
              <w:rPr>
                <w:b/>
                <w:sz w:val="18"/>
              </w:rPr>
              <w:t>6. Instandhaltung, Entsorgung</w:t>
            </w:r>
          </w:p>
          <w:p w14:paraId="48F10224" w14:textId="77777777" w:rsidR="0009389C" w:rsidRPr="004F0A0F" w:rsidRDefault="0009389C" w:rsidP="003340CD">
            <w:pPr>
              <w:jc w:val="center"/>
              <w:rPr>
                <w:b/>
                <w:sz w:val="18"/>
              </w:rPr>
            </w:pPr>
          </w:p>
        </w:tc>
      </w:tr>
      <w:tr w:rsidR="0009389C" w14:paraId="3864513B" w14:textId="77777777" w:rsidTr="003009B0">
        <w:trPr>
          <w:trHeight w:val="1018"/>
        </w:trPr>
        <w:tc>
          <w:tcPr>
            <w:tcW w:w="9212" w:type="dxa"/>
            <w:tcBorders>
              <w:top w:val="single" w:sz="36" w:space="0" w:color="51AE31" w:themeColor="accent4"/>
              <w:left w:val="single" w:sz="36" w:space="0" w:color="51AE31" w:themeColor="accent4"/>
              <w:bottom w:val="single" w:sz="36" w:space="0" w:color="51AE31" w:themeColor="accent4"/>
              <w:right w:val="single" w:sz="36" w:space="0" w:color="51AE31" w:themeColor="accent4"/>
            </w:tcBorders>
          </w:tcPr>
          <w:p w14:paraId="587118C4" w14:textId="77777777" w:rsidR="00D65148" w:rsidRPr="00D65148" w:rsidRDefault="00D65148" w:rsidP="00D65148">
            <w:pPr>
              <w:rPr>
                <w:sz w:val="18"/>
              </w:rPr>
            </w:pPr>
          </w:p>
          <w:p w14:paraId="05CFF564" w14:textId="77777777" w:rsidR="003340CD" w:rsidRPr="004F0A0F" w:rsidRDefault="003D69FF" w:rsidP="00D65148">
            <w:pPr>
              <w:pStyle w:val="Listenabsatz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 xml:space="preserve">Knieschutz </w:t>
            </w:r>
            <w:r w:rsidR="00D65148">
              <w:rPr>
                <w:sz w:val="18"/>
              </w:rPr>
              <w:t>ist</w:t>
            </w:r>
            <w:r>
              <w:rPr>
                <w:sz w:val="18"/>
              </w:rPr>
              <w:t xml:space="preserve"> an</w:t>
            </w:r>
            <w:r w:rsidR="003340CD" w:rsidRPr="004F0A0F">
              <w:rPr>
                <w:sz w:val="18"/>
              </w:rPr>
              <w:t xml:space="preserve"> geeigneten Stellen </w:t>
            </w:r>
            <w:r w:rsidR="000B1B97">
              <w:rPr>
                <w:sz w:val="18"/>
              </w:rPr>
              <w:t xml:space="preserve">trocken </w:t>
            </w:r>
            <w:r w:rsidR="003340CD" w:rsidRPr="004F0A0F">
              <w:rPr>
                <w:sz w:val="18"/>
              </w:rPr>
              <w:t>aufzubewahren.</w:t>
            </w:r>
          </w:p>
          <w:p w14:paraId="1605BD2B" w14:textId="77777777" w:rsidR="003340CD" w:rsidRPr="004F0A0F" w:rsidRDefault="000B1B97" w:rsidP="00D65148">
            <w:pPr>
              <w:pStyle w:val="Listenabsatz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Er ist</w:t>
            </w:r>
            <w:r w:rsidR="003340CD" w:rsidRPr="004F0A0F">
              <w:rPr>
                <w:sz w:val="18"/>
              </w:rPr>
              <w:t xml:space="preserve"> nach den Herstellerangaben regelmäßig zu reinigen.</w:t>
            </w:r>
          </w:p>
          <w:p w14:paraId="7536EB2B" w14:textId="77777777" w:rsidR="0009389C" w:rsidRDefault="0009389C" w:rsidP="0009389C">
            <w:pPr>
              <w:rPr>
                <w:sz w:val="18"/>
              </w:rPr>
            </w:pPr>
          </w:p>
          <w:p w14:paraId="56E8B493" w14:textId="77777777" w:rsidR="009E1847" w:rsidRPr="004F0A0F" w:rsidRDefault="009E1847" w:rsidP="0009389C">
            <w:pPr>
              <w:rPr>
                <w:sz w:val="18"/>
              </w:rPr>
            </w:pPr>
          </w:p>
        </w:tc>
      </w:tr>
      <w:tr w:rsidR="0009389C" w14:paraId="3D56434D" w14:textId="77777777" w:rsidTr="003009B0">
        <w:tc>
          <w:tcPr>
            <w:tcW w:w="9212" w:type="dxa"/>
            <w:tcBorders>
              <w:top w:val="single" w:sz="36" w:space="0" w:color="51AE31" w:themeColor="accent4"/>
              <w:left w:val="single" w:sz="36" w:space="0" w:color="51AE31" w:themeColor="accent4"/>
              <w:bottom w:val="single" w:sz="36" w:space="0" w:color="51AE31" w:themeColor="accent4"/>
              <w:right w:val="single" w:sz="36" w:space="0" w:color="51AE31" w:themeColor="accent4"/>
            </w:tcBorders>
          </w:tcPr>
          <w:p w14:paraId="7B8D1880" w14:textId="77777777" w:rsidR="009E1847" w:rsidRDefault="009E1847" w:rsidP="00AE5130"/>
          <w:p w14:paraId="50072654" w14:textId="7EF64886" w:rsidR="004F0A0F" w:rsidRPr="000B1B97" w:rsidRDefault="00AE5130" w:rsidP="00392A3D">
            <w:pPr>
              <w:rPr>
                <w:sz w:val="16"/>
              </w:rPr>
            </w:pPr>
            <w:r w:rsidRPr="00477656">
              <w:rPr>
                <w:highlight w:val="yellow"/>
              </w:rPr>
              <w:t>Datum:                         Verantwortlich: Herr/Frau*)                              Unterschrift:</w:t>
            </w:r>
          </w:p>
        </w:tc>
      </w:tr>
    </w:tbl>
    <w:p w14:paraId="3160B232" w14:textId="4D661A8D" w:rsidR="0009389C" w:rsidRPr="00AE5130" w:rsidRDefault="0009389C" w:rsidP="00477656">
      <w:pPr>
        <w:rPr>
          <w:sz w:val="18"/>
          <w:szCs w:val="18"/>
        </w:rPr>
      </w:pPr>
    </w:p>
    <w:sectPr w:rsidR="0009389C" w:rsidRPr="00AE5130" w:rsidSect="005A7A9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7932" w14:textId="77777777" w:rsidR="002F7A62" w:rsidRDefault="002F7A62" w:rsidP="00BD24BB">
      <w:pPr>
        <w:spacing w:after="0" w:line="240" w:lineRule="auto"/>
      </w:pPr>
      <w:r>
        <w:separator/>
      </w:r>
    </w:p>
  </w:endnote>
  <w:endnote w:type="continuationSeparator" w:id="0">
    <w:p w14:paraId="43C75284" w14:textId="77777777" w:rsidR="002F7A62" w:rsidRDefault="002F7A62" w:rsidP="00BD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065C" w14:textId="1D9FFFDC" w:rsidR="00BD24BB" w:rsidRDefault="00477656">
    <w:pPr>
      <w:pStyle w:val="Fuzeile"/>
    </w:pPr>
    <w:r w:rsidRPr="00477656">
      <w:t>*) – entsprechende Ergänzungen vornehmen!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FE1B" w14:textId="77777777" w:rsidR="002F7A62" w:rsidRDefault="002F7A62" w:rsidP="00BD24BB">
      <w:pPr>
        <w:spacing w:after="0" w:line="240" w:lineRule="auto"/>
      </w:pPr>
      <w:r>
        <w:separator/>
      </w:r>
    </w:p>
  </w:footnote>
  <w:footnote w:type="continuationSeparator" w:id="0">
    <w:p w14:paraId="1D2B5A59" w14:textId="77777777" w:rsidR="002F7A62" w:rsidRDefault="002F7A62" w:rsidP="00BD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7479" w14:textId="016DFDC9" w:rsidR="00BD24BB" w:rsidRDefault="00392A3D">
    <w:pPr>
      <w:pStyle w:val="Kopfzeile"/>
    </w:pPr>
    <w:r>
      <w:rPr>
        <w:noProof/>
      </w:rPr>
      <w:pict w14:anchorId="4E8C8F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43563" o:spid="_x0000_s4098" type="#_x0000_t136" style="position:absolute;margin-left:0;margin-top:0;width:497.3pt;height:142.05pt;rotation:315;z-index:-251655168;mso-position-horizontal:center;mso-position-horizontal-relative:margin;mso-position-vertical:center;mso-position-vertical-relative:margin" o:allowincell="f" fillcolor="#aaa [2414]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A8DA" w14:textId="6F47156C" w:rsidR="00BD24BB" w:rsidRPr="00477656" w:rsidRDefault="00392A3D">
    <w:pPr>
      <w:pStyle w:val="Kopfzeile"/>
      <w:rPr>
        <w:b/>
        <w:bCs/>
        <w:i/>
        <w:iCs/>
      </w:rPr>
    </w:pPr>
    <w:r>
      <w:rPr>
        <w:noProof/>
      </w:rPr>
      <w:pict w14:anchorId="6E91ED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43564" o:spid="_x0000_s4099" type="#_x0000_t136" style="position:absolute;margin-left:0;margin-top:0;width:497.3pt;height:142.05pt;rotation:315;z-index:-251653120;mso-position-horizontal:center;mso-position-horizontal-relative:margin;mso-position-vertical:center;mso-position-vertical-relative:margin" o:allowincell="f" fillcolor="#aaa [2414]" stroked="f">
          <v:fill opacity=".5"/>
          <v:textpath style="font-family:&quot;Arial&quot;;font-size:1pt" string="MUSTER"/>
          <w10:wrap anchorx="margin" anchory="margin"/>
        </v:shape>
      </w:pict>
    </w:r>
    <w:r w:rsidR="00477656" w:rsidRPr="00477656">
      <w:rPr>
        <w:b/>
        <w:bCs/>
        <w:i/>
        <w:iCs/>
      </w:rPr>
      <w:t>Dieses Muster muss an die betrieblichen Gegebenheiten angepasst werden.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EE5E" w14:textId="1FB4EBDF" w:rsidR="00BD24BB" w:rsidRDefault="00392A3D">
    <w:pPr>
      <w:pStyle w:val="Kopfzeile"/>
    </w:pPr>
    <w:r>
      <w:rPr>
        <w:noProof/>
      </w:rPr>
      <w:pict w14:anchorId="3A490E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43562" o:spid="_x0000_s4097" type="#_x0000_t136" style="position:absolute;margin-left:0;margin-top:0;width:497.3pt;height:142.05pt;rotation:315;z-index:-251657216;mso-position-horizontal:center;mso-position-horizontal-relative:margin;mso-position-vertical:center;mso-position-vertical-relative:margin" o:allowincell="f" fillcolor="#aaa [2414]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6361"/>
    <w:multiLevelType w:val="hybridMultilevel"/>
    <w:tmpl w:val="97F4D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319"/>
    <w:multiLevelType w:val="hybridMultilevel"/>
    <w:tmpl w:val="A4EA1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B03BD"/>
    <w:multiLevelType w:val="hybridMultilevel"/>
    <w:tmpl w:val="208A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B6D22"/>
    <w:multiLevelType w:val="hybridMultilevel"/>
    <w:tmpl w:val="E16EB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B5EF3"/>
    <w:multiLevelType w:val="hybridMultilevel"/>
    <w:tmpl w:val="CA662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9C"/>
    <w:rsid w:val="00000B69"/>
    <w:rsid w:val="00091391"/>
    <w:rsid w:val="0009389C"/>
    <w:rsid w:val="000B1B97"/>
    <w:rsid w:val="002F1355"/>
    <w:rsid w:val="002F7A62"/>
    <w:rsid w:val="003009B0"/>
    <w:rsid w:val="003340CD"/>
    <w:rsid w:val="00392A3D"/>
    <w:rsid w:val="003C0670"/>
    <w:rsid w:val="003D69FF"/>
    <w:rsid w:val="00433529"/>
    <w:rsid w:val="00477656"/>
    <w:rsid w:val="004D5D05"/>
    <w:rsid w:val="004F0A0F"/>
    <w:rsid w:val="005120BF"/>
    <w:rsid w:val="005472F0"/>
    <w:rsid w:val="005835BA"/>
    <w:rsid w:val="005A7A93"/>
    <w:rsid w:val="005D609B"/>
    <w:rsid w:val="008B223B"/>
    <w:rsid w:val="009B5CBE"/>
    <w:rsid w:val="009E1847"/>
    <w:rsid w:val="00AE5130"/>
    <w:rsid w:val="00BD24BB"/>
    <w:rsid w:val="00D65148"/>
    <w:rsid w:val="00DC5C78"/>
    <w:rsid w:val="00E23D1B"/>
    <w:rsid w:val="00E8583C"/>
    <w:rsid w:val="00EA06C5"/>
    <w:rsid w:val="00ED6C00"/>
    <w:rsid w:val="00F11789"/>
    <w:rsid w:val="00F20643"/>
    <w:rsid w:val="00F60F3A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5BFF0481"/>
  <w15:docId w15:val="{6132D54D-A2C5-4FAA-9072-13A5992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38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D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24BB"/>
  </w:style>
  <w:style w:type="paragraph" w:styleId="Fuzeile">
    <w:name w:val="footer"/>
    <w:basedOn w:val="Standard"/>
    <w:link w:val="FuzeileZchn"/>
    <w:uiPriority w:val="99"/>
    <w:unhideWhenUsed/>
    <w:rsid w:val="00BD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GBAU">
  <a:themeElements>
    <a:clrScheme name="BG_BAU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BG_BA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Berufsgenossenschaften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 Andreas</dc:creator>
  <cp:lastModifiedBy>Peters, Swantje</cp:lastModifiedBy>
  <cp:revision>4</cp:revision>
  <dcterms:created xsi:type="dcterms:W3CDTF">2022-04-27T11:59:00Z</dcterms:created>
  <dcterms:modified xsi:type="dcterms:W3CDTF">2022-04-27T12:02:00Z</dcterms:modified>
</cp:coreProperties>
</file>