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2B" w:rsidRDefault="00C7042B" w:rsidP="008E1EDE">
      <w:pPr>
        <w:shd w:val="clear" w:color="auto" w:fill="FFFFFF"/>
      </w:pPr>
      <w:bookmarkStart w:id="0" w:name="Anfang"/>
      <w:bookmarkStart w:id="1" w:name="_GoBack"/>
      <w:bookmarkEnd w:id="0"/>
      <w:bookmarkEnd w:id="1"/>
    </w:p>
    <w:p w:rsidR="00C7042B" w:rsidRPr="00EE1F52" w:rsidRDefault="00DB6FDC" w:rsidP="008E1EDE">
      <w:pPr>
        <w:shd w:val="clear" w:color="auto" w:fill="FFFFFF"/>
      </w:pPr>
      <w:r w:rsidRPr="00EE1F52">
        <w:rPr>
          <w:b/>
        </w:rPr>
        <w:t>Erläuterungen</w:t>
      </w:r>
      <w:r w:rsidR="00C7042B" w:rsidRPr="00EE1F52">
        <w:rPr>
          <w:b/>
        </w:rPr>
        <w:t xml:space="preserve"> zur Benutzung der Messblätter und der Messung</w:t>
      </w:r>
      <w:r w:rsidRPr="00EE1F52">
        <w:t xml:space="preserve"> </w:t>
      </w:r>
      <w:r w:rsidR="00C7042B" w:rsidRPr="00EE1F52">
        <w:rPr>
          <w:b/>
        </w:rPr>
        <w:t>nach der NEUTRAL - 0 - METHODE</w:t>
      </w:r>
    </w:p>
    <w:p w:rsidR="00C7042B" w:rsidRPr="00EE1F52" w:rsidRDefault="00C7042B" w:rsidP="008E1EDE">
      <w:pPr>
        <w:shd w:val="clear" w:color="auto" w:fill="FFFFFF"/>
      </w:pPr>
    </w:p>
    <w:p w:rsidR="00C7042B" w:rsidRPr="00EE1F52" w:rsidRDefault="00C7042B" w:rsidP="008E1EDE">
      <w:pPr>
        <w:shd w:val="clear" w:color="auto" w:fill="FFFFFF"/>
      </w:pPr>
      <w:r w:rsidRPr="00EE1F52">
        <w:t xml:space="preserve">Bei dieser Messmethode werden alle Gelenkbewegungen von einer einheitlich definierten 0-Stellung aus gemessen. Diese </w:t>
      </w:r>
      <w:r w:rsidRPr="00EE1F52">
        <w:rPr>
          <w:b/>
        </w:rPr>
        <w:t>Neutral-0-Stellung</w:t>
      </w:r>
      <w:r w:rsidRPr="00EE1F52">
        <w:t xml:space="preserve"> entspricht der Gelenkstellung, die ein gesunder Mensch im aufrechten Stand mit hängenden Armen und nach vorn gehaltenen Daumen und parallelen Füßen einnehmen kann. Bei der </w:t>
      </w:r>
      <w:r w:rsidRPr="00EE1F52">
        <w:rPr>
          <w:b/>
        </w:rPr>
        <w:t>Messung</w:t>
      </w:r>
      <w:r w:rsidRPr="00EE1F52">
        <w:t xml:space="preserve"> von dieser 0-Stellung aus wird der bei der Bewegung durchlaufene Winkel abgelesen und unter Aufrundung auf die nächste 5er-Stelle notiert. Es wird grundsätzlich der Bewegungsumfang gemessen, wie er durch </w:t>
      </w:r>
      <w:r w:rsidR="00B4026F" w:rsidRPr="00EE1F52">
        <w:rPr>
          <w:b/>
        </w:rPr>
        <w:t>aktive</w:t>
      </w:r>
      <w:r w:rsidRPr="00EE1F52">
        <w:rPr>
          <w:b/>
        </w:rPr>
        <w:t xml:space="preserve"> vom Untersucher geführte Bewegungen</w:t>
      </w:r>
      <w:r w:rsidRPr="00EE1F52">
        <w:t xml:space="preserve"> möglich ist.</w:t>
      </w:r>
    </w:p>
    <w:p w:rsidR="00C7042B" w:rsidRPr="00EE1F52" w:rsidRDefault="00C7042B" w:rsidP="008E1EDE">
      <w:pPr>
        <w:shd w:val="clear" w:color="auto" w:fill="FFFFFF"/>
        <w:spacing w:before="120"/>
      </w:pPr>
      <w:r w:rsidRPr="00EE1F52">
        <w:t xml:space="preserve">Bei der </w:t>
      </w:r>
      <w:r w:rsidRPr="00EE1F52">
        <w:rPr>
          <w:b/>
        </w:rPr>
        <w:t>Protokollierung</w:t>
      </w:r>
      <w:r w:rsidRPr="00EE1F52">
        <w:t xml:space="preserve"> werden immer </w:t>
      </w:r>
      <w:r w:rsidRPr="00EE1F52">
        <w:rPr>
          <w:b/>
        </w:rPr>
        <w:t>3 Zahlen</w:t>
      </w:r>
      <w:r w:rsidRPr="00EE1F52">
        <w:t xml:space="preserve"> eingetragen. Im Normalfall wird die 0 zwischen die beiden Ziffern für die Anfangs- und Endstellung gesetzt, da üblicherweise die Gelenke über die 0-Stellung hinaus in 2 Richtungen zu bewegen sind. Kann ein Gelenk nur in einer Richtung bewegt werden, z. B. bei Kontrakturen, so steht die 0 am Anfang oder am Ende, um anzuzeigen, dass die 0-Stellung nicht erreicht werden kann.</w:t>
      </w:r>
      <w:r w:rsidR="00B4026F" w:rsidRPr="00EE1F52">
        <w:t xml:space="preserve"> </w:t>
      </w:r>
      <w:r w:rsidRPr="00EE1F52">
        <w:t>Bei Ankylosen werden vor oder nach der 0 zwei gleiche Zahlen eingesetzt.</w:t>
      </w:r>
    </w:p>
    <w:p w:rsidR="00C7042B" w:rsidRPr="00EE1F52" w:rsidRDefault="00C7042B" w:rsidP="008E1EDE">
      <w:pPr>
        <w:shd w:val="clear" w:color="auto" w:fill="FFFFFF"/>
      </w:pPr>
    </w:p>
    <w:p w:rsidR="00C7042B" w:rsidRPr="00EE1F52" w:rsidRDefault="00C7042B" w:rsidP="008E1EDE">
      <w:pPr>
        <w:shd w:val="clear" w:color="auto" w:fill="FFFFFF"/>
        <w:rPr>
          <w:b/>
        </w:rPr>
      </w:pPr>
      <w:r w:rsidRPr="00EE1F52">
        <w:rPr>
          <w:b/>
        </w:rPr>
        <w:t>Beispiel:</w:t>
      </w:r>
    </w:p>
    <w:p w:rsidR="00C7042B" w:rsidRPr="00EE1F52" w:rsidRDefault="00C7042B" w:rsidP="008E1EDE">
      <w:pPr>
        <w:pStyle w:val="Kopfzeile"/>
        <w:shd w:val="clear" w:color="auto" w:fill="FFFFFF"/>
        <w:tabs>
          <w:tab w:val="clear" w:pos="4536"/>
          <w:tab w:val="clear" w:pos="9072"/>
        </w:tabs>
      </w:pPr>
    </w:p>
    <w:p w:rsidR="00C7042B" w:rsidRPr="00EE1F52" w:rsidRDefault="00C7042B" w:rsidP="008E1EDE">
      <w:pPr>
        <w:pStyle w:val="berschrift2"/>
        <w:shd w:val="clear" w:color="auto" w:fill="FFFFFF"/>
      </w:pPr>
      <w:r w:rsidRPr="00EE1F52">
        <w:t>Hüftgelenk:</w:t>
      </w:r>
      <w:r w:rsidRPr="00EE1F52">
        <w:tab/>
        <w:t>rechts</w:t>
      </w:r>
      <w:r w:rsidRPr="00EE1F52">
        <w:tab/>
        <w:t>links</w:t>
      </w:r>
    </w:p>
    <w:p w:rsidR="00C7042B" w:rsidRPr="00EE1F52" w:rsidRDefault="00C7042B" w:rsidP="008E1EDE">
      <w:pPr>
        <w:shd w:val="clear" w:color="auto" w:fill="FFFFFF"/>
        <w:tabs>
          <w:tab w:val="center" w:pos="4962"/>
          <w:tab w:val="center" w:pos="7371"/>
        </w:tabs>
      </w:pPr>
    </w:p>
    <w:p w:rsidR="00C7042B" w:rsidRPr="00EE1F52" w:rsidRDefault="00C7042B" w:rsidP="008E1EDE">
      <w:pPr>
        <w:shd w:val="clear" w:color="auto" w:fill="FFFFFF"/>
        <w:tabs>
          <w:tab w:val="left" w:pos="4394"/>
          <w:tab w:val="center" w:pos="4961"/>
          <w:tab w:val="right" w:pos="5528"/>
          <w:tab w:val="right" w:pos="6946"/>
          <w:tab w:val="center" w:pos="7371"/>
          <w:tab w:val="right" w:pos="7938"/>
        </w:tabs>
      </w:pPr>
      <w:r w:rsidRPr="00EE1F52">
        <w:t>Streckung/Beugung</w:t>
      </w:r>
      <w:r w:rsidRPr="00EE1F52">
        <w:tab/>
        <w:t>10</w:t>
      </w:r>
      <w:r w:rsidRPr="00EE1F52">
        <w:tab/>
        <w:t>- 0 -</w:t>
      </w:r>
      <w:r w:rsidRPr="00EE1F52">
        <w:tab/>
        <w:t>130</w:t>
      </w:r>
      <w:r w:rsidRPr="00EE1F52">
        <w:tab/>
        <w:t>0</w:t>
      </w:r>
      <w:r w:rsidRPr="00EE1F52">
        <w:tab/>
        <w:t>- 10 -</w:t>
      </w:r>
      <w:r w:rsidRPr="00EE1F52">
        <w:tab/>
        <w:t>90</w:t>
      </w:r>
    </w:p>
    <w:p w:rsidR="00C7042B" w:rsidRPr="00EE1F52" w:rsidRDefault="00C7042B" w:rsidP="008E1EDE">
      <w:pPr>
        <w:shd w:val="clear" w:color="auto" w:fill="FFFFFF"/>
        <w:tabs>
          <w:tab w:val="left" w:pos="4394"/>
          <w:tab w:val="center" w:pos="4961"/>
          <w:tab w:val="right" w:pos="5528"/>
          <w:tab w:val="right" w:pos="6946"/>
          <w:tab w:val="center" w:pos="7371"/>
          <w:tab w:val="right" w:pos="7938"/>
        </w:tabs>
      </w:pPr>
      <w:r w:rsidRPr="00EE1F52">
        <w:t xml:space="preserve">Abspreizung/Anführung </w:t>
      </w:r>
      <w:r w:rsidRPr="00EE1F52">
        <w:tab/>
        <w:t>40</w:t>
      </w:r>
      <w:r w:rsidRPr="00EE1F52">
        <w:tab/>
        <w:t>- 0 -</w:t>
      </w:r>
      <w:r w:rsidRPr="00EE1F52">
        <w:tab/>
        <w:t>30</w:t>
      </w:r>
      <w:r w:rsidRPr="00EE1F52">
        <w:tab/>
        <w:t>20</w:t>
      </w:r>
      <w:r w:rsidRPr="00EE1F52">
        <w:tab/>
        <w:t>- 0 -</w:t>
      </w:r>
      <w:r w:rsidRPr="00EE1F52">
        <w:tab/>
        <w:t>20</w:t>
      </w:r>
    </w:p>
    <w:p w:rsidR="00C7042B" w:rsidRPr="00EE1F52" w:rsidRDefault="00C7042B" w:rsidP="008E1EDE">
      <w:pPr>
        <w:shd w:val="clear" w:color="auto" w:fill="FFFFFF"/>
        <w:tabs>
          <w:tab w:val="left" w:pos="4394"/>
          <w:tab w:val="center" w:pos="4961"/>
          <w:tab w:val="right" w:pos="5528"/>
          <w:tab w:val="right" w:pos="6946"/>
          <w:tab w:val="center" w:pos="7371"/>
          <w:tab w:val="right" w:pos="7938"/>
        </w:tabs>
      </w:pPr>
      <w:r w:rsidRPr="00EE1F52">
        <w:t xml:space="preserve">Drehung auswärts/Drehung einwärts </w:t>
      </w:r>
      <w:r w:rsidRPr="00EE1F52">
        <w:tab/>
        <w:t>45</w:t>
      </w:r>
      <w:r w:rsidRPr="00EE1F52">
        <w:tab/>
        <w:t>- 0 -</w:t>
      </w:r>
      <w:r w:rsidRPr="00EE1F52">
        <w:tab/>
        <w:t>35</w:t>
      </w:r>
      <w:r w:rsidRPr="00EE1F52">
        <w:tab/>
        <w:t>25</w:t>
      </w:r>
      <w:r w:rsidRPr="00EE1F52">
        <w:tab/>
        <w:t>- 10 -</w:t>
      </w:r>
      <w:r w:rsidRPr="00EE1F52">
        <w:tab/>
        <w:t>0</w:t>
      </w:r>
    </w:p>
    <w:p w:rsidR="00C7042B" w:rsidRPr="00EE1F52" w:rsidRDefault="00C7042B" w:rsidP="008E1EDE">
      <w:pPr>
        <w:shd w:val="clear" w:color="auto" w:fill="FFFFFF"/>
      </w:pPr>
      <w:r w:rsidRPr="00EE1F52">
        <w:t>(Hüftgelenke 90 ° gebeugt)</w:t>
      </w:r>
    </w:p>
    <w:p w:rsidR="00C7042B" w:rsidRPr="00EE1F52" w:rsidRDefault="00C7042B" w:rsidP="008E1EDE">
      <w:pPr>
        <w:shd w:val="clear" w:color="auto" w:fill="FFFFFF"/>
      </w:pPr>
      <w:r w:rsidRPr="00EE1F52">
        <w:t xml:space="preserve">Am </w:t>
      </w:r>
      <w:r w:rsidRPr="00EE1F52">
        <w:rPr>
          <w:b/>
        </w:rPr>
        <w:t>linken</w:t>
      </w:r>
      <w:r w:rsidRPr="00EE1F52">
        <w:t xml:space="preserve"> Hüftgelenk liegt sowohl eine Beugekontraktur als auch eine Außendrehkontraktur vor.</w:t>
      </w:r>
    </w:p>
    <w:p w:rsidR="00C7042B" w:rsidRPr="00EE1F52" w:rsidRDefault="00C7042B" w:rsidP="008E1EDE">
      <w:pPr>
        <w:shd w:val="clear" w:color="auto" w:fill="FFFFFF"/>
      </w:pPr>
    </w:p>
    <w:p w:rsidR="00C7042B" w:rsidRPr="00EE1F52" w:rsidRDefault="00C7042B" w:rsidP="008E1EDE">
      <w:pPr>
        <w:shd w:val="clear" w:color="auto" w:fill="FFFFFF"/>
        <w:tabs>
          <w:tab w:val="center" w:pos="4961"/>
          <w:tab w:val="center" w:pos="7371"/>
        </w:tabs>
        <w:rPr>
          <w:b/>
        </w:rPr>
      </w:pPr>
      <w:r w:rsidRPr="00EE1F52">
        <w:rPr>
          <w:b/>
        </w:rPr>
        <w:t>Kniegelenk</w:t>
      </w:r>
      <w:r w:rsidRPr="00EE1F52">
        <w:t xml:space="preserve"> </w:t>
      </w:r>
      <w:r w:rsidRPr="00EE1F52">
        <w:tab/>
      </w:r>
      <w:r w:rsidRPr="00EE1F52">
        <w:rPr>
          <w:b/>
        </w:rPr>
        <w:t>rechts</w:t>
      </w:r>
      <w:r w:rsidRPr="00EE1F52">
        <w:tab/>
      </w:r>
      <w:r w:rsidRPr="00EE1F52">
        <w:rPr>
          <w:b/>
        </w:rPr>
        <w:t>links</w:t>
      </w:r>
    </w:p>
    <w:p w:rsidR="00C7042B" w:rsidRPr="00EE1F52" w:rsidRDefault="00C7042B" w:rsidP="008E1EDE">
      <w:pPr>
        <w:shd w:val="clear" w:color="auto" w:fill="FFFFFF"/>
      </w:pPr>
    </w:p>
    <w:p w:rsidR="00C7042B" w:rsidRPr="00EE1F52" w:rsidRDefault="00C7042B" w:rsidP="008E1EDE">
      <w:pPr>
        <w:shd w:val="clear" w:color="auto" w:fill="FFFFFF"/>
        <w:tabs>
          <w:tab w:val="left" w:pos="4394"/>
          <w:tab w:val="center" w:pos="4961"/>
          <w:tab w:val="right" w:pos="5528"/>
          <w:tab w:val="right" w:pos="6946"/>
          <w:tab w:val="center" w:pos="7371"/>
          <w:tab w:val="right" w:pos="7938"/>
        </w:tabs>
      </w:pPr>
      <w:r w:rsidRPr="00EE1F52">
        <w:t>Streckung/Beugung</w:t>
      </w:r>
      <w:r w:rsidRPr="00EE1F52">
        <w:tab/>
        <w:t>10</w:t>
      </w:r>
      <w:r w:rsidRPr="00EE1F52">
        <w:tab/>
        <w:t>- 0 -</w:t>
      </w:r>
      <w:r w:rsidRPr="00EE1F52">
        <w:tab/>
        <w:t>130</w:t>
      </w:r>
      <w:r w:rsidRPr="00EE1F52">
        <w:tab/>
        <w:t>0</w:t>
      </w:r>
      <w:r w:rsidRPr="00EE1F52">
        <w:tab/>
        <w:t>- 20 -</w:t>
      </w:r>
      <w:r w:rsidRPr="00EE1F52">
        <w:tab/>
        <w:t>20</w:t>
      </w:r>
    </w:p>
    <w:p w:rsidR="00C7042B" w:rsidRPr="00EE1F52" w:rsidRDefault="00C7042B" w:rsidP="008E1EDE">
      <w:pPr>
        <w:shd w:val="clear" w:color="auto" w:fill="FFFFFF"/>
      </w:pPr>
    </w:p>
    <w:p w:rsidR="00C7042B" w:rsidRPr="00EE1F52" w:rsidRDefault="00C7042B" w:rsidP="008E1EDE">
      <w:pPr>
        <w:shd w:val="clear" w:color="auto" w:fill="FFFFFF"/>
      </w:pPr>
      <w:r w:rsidRPr="00EE1F52">
        <w:t xml:space="preserve">Das </w:t>
      </w:r>
      <w:r w:rsidRPr="00EE1F52">
        <w:rPr>
          <w:b/>
        </w:rPr>
        <w:t>linke</w:t>
      </w:r>
      <w:r w:rsidRPr="00EE1F52">
        <w:t xml:space="preserve"> Kniegelenk ist in einer Beugestellung von 20 ° versteift. Die </w:t>
      </w:r>
      <w:r w:rsidRPr="00EE1F52">
        <w:rPr>
          <w:b/>
        </w:rPr>
        <w:t>Versteifung</w:t>
      </w:r>
      <w:r w:rsidRPr="00EE1F52">
        <w:t xml:space="preserve"> wird dadurch beschrieben, dass die gemessene Winkelstellung 2 x nebeneinander hinter die 0 gesetzt wird.</w:t>
      </w:r>
    </w:p>
    <w:p w:rsidR="00C7042B" w:rsidRPr="00EE1F52" w:rsidRDefault="00EE1F52" w:rsidP="008E1EDE">
      <w:pPr>
        <w:shd w:val="clear" w:color="auto" w:fill="FFFFFF"/>
        <w:tabs>
          <w:tab w:val="left" w:pos="1427"/>
        </w:tabs>
      </w:pPr>
      <w:r>
        <w:tab/>
      </w:r>
    </w:p>
    <w:p w:rsidR="00C7042B" w:rsidRPr="00EE1F52" w:rsidRDefault="00C7042B" w:rsidP="008E1EDE">
      <w:pPr>
        <w:shd w:val="clear" w:color="auto" w:fill="FFFFFF"/>
      </w:pPr>
      <w:r w:rsidRPr="00EE1F52">
        <w:lastRenderedPageBreak/>
        <w:t xml:space="preserve">Zusätzlich zur Beschreibung der Greifformen (Spitz-, Schlüssel-, Grob- und Hakengriff) der </w:t>
      </w:r>
      <w:r w:rsidRPr="00EE1F52">
        <w:rPr>
          <w:b/>
        </w:rPr>
        <w:t>Hände</w:t>
      </w:r>
      <w:r w:rsidRPr="00EE1F52">
        <w:t xml:space="preserve"> im Gutachten wird wie folgt gemessen:</w:t>
      </w:r>
    </w:p>
    <w:p w:rsidR="00C7042B" w:rsidRPr="00EE1F52" w:rsidRDefault="00C7042B" w:rsidP="008E1EDE">
      <w:pPr>
        <w:shd w:val="clear" w:color="auto" w:fill="FFFFFF"/>
        <w:tabs>
          <w:tab w:val="center" w:pos="4962"/>
          <w:tab w:val="center" w:pos="7088"/>
        </w:tabs>
      </w:pPr>
    </w:p>
    <w:p w:rsidR="00B4026F" w:rsidRPr="00EE1F52" w:rsidRDefault="00C7042B" w:rsidP="008E1EDE">
      <w:pPr>
        <w:shd w:val="clear" w:color="auto" w:fill="FFFFFF"/>
      </w:pPr>
      <w:r w:rsidRPr="00EE1F52">
        <w:t xml:space="preserve">An den </w:t>
      </w:r>
      <w:r w:rsidRPr="00EE1F52">
        <w:rPr>
          <w:b/>
        </w:rPr>
        <w:t>Fingern</w:t>
      </w:r>
      <w:r w:rsidRPr="00EE1F52">
        <w:t xml:space="preserve"> gilt die Streckstellung als Neutral-0-Stellung, von der aus Überstreckungsmöglichkeit und Beugung als aktive Bewegungen gemessen werden. </w:t>
      </w:r>
    </w:p>
    <w:p w:rsidR="00B4026F" w:rsidRPr="00EE1F52" w:rsidRDefault="00B4026F" w:rsidP="008E1EDE">
      <w:pPr>
        <w:shd w:val="clear" w:color="auto" w:fill="FFFFFF"/>
      </w:pPr>
    </w:p>
    <w:p w:rsidR="00C7042B" w:rsidRPr="00EE1F52" w:rsidRDefault="00B4026F" w:rsidP="008E1EDE">
      <w:pPr>
        <w:shd w:val="clear" w:color="auto" w:fill="FFFFFF"/>
      </w:pPr>
      <w:r w:rsidRPr="00EE1F52">
        <w:t xml:space="preserve">Am </w:t>
      </w:r>
      <w:r w:rsidRPr="00EE1F52">
        <w:rPr>
          <w:b/>
        </w:rPr>
        <w:t>Daumen</w:t>
      </w:r>
      <w:r w:rsidRPr="00EE1F52">
        <w:t xml:space="preserve"> wird im Sattelgelenk die Abspreizung zur Beugeseite </w:t>
      </w:r>
      <w:r w:rsidR="00B319B0" w:rsidRPr="00EE1F52">
        <w:t xml:space="preserve">(rechtwinklig zur Handebene) </w:t>
      </w:r>
      <w:r w:rsidRPr="00EE1F52">
        <w:t xml:space="preserve">und zur Speichenseite </w:t>
      </w:r>
      <w:r w:rsidR="00B319B0" w:rsidRPr="00EE1F52">
        <w:t xml:space="preserve">(in Handebene) </w:t>
      </w:r>
      <w:r w:rsidRPr="00EE1F52">
        <w:t xml:space="preserve">gemessen. </w:t>
      </w:r>
    </w:p>
    <w:p w:rsidR="00C7042B" w:rsidRPr="00EE1F52" w:rsidRDefault="00C7042B" w:rsidP="008E1EDE">
      <w:pPr>
        <w:shd w:val="clear" w:color="auto" w:fill="FFFFFF"/>
        <w:tabs>
          <w:tab w:val="center" w:pos="4962"/>
          <w:tab w:val="center" w:pos="7088"/>
        </w:tabs>
      </w:pPr>
    </w:p>
    <w:p w:rsidR="00C7042B" w:rsidRPr="00EE1F52" w:rsidRDefault="00C7042B" w:rsidP="008E1EDE">
      <w:pPr>
        <w:shd w:val="clear" w:color="auto" w:fill="FFFFFF"/>
      </w:pPr>
    </w:p>
    <w:p w:rsidR="00C7042B" w:rsidRPr="00EE1F52" w:rsidRDefault="00C7042B" w:rsidP="008E1EDE">
      <w:pPr>
        <w:shd w:val="clear" w:color="auto" w:fill="FFFFFF"/>
        <w:tabs>
          <w:tab w:val="center" w:pos="4961"/>
          <w:tab w:val="center" w:pos="7371"/>
        </w:tabs>
        <w:rPr>
          <w:b/>
        </w:rPr>
      </w:pPr>
      <w:r w:rsidRPr="00EE1F52">
        <w:rPr>
          <w:b/>
        </w:rPr>
        <w:t>Beispiel:</w:t>
      </w:r>
      <w:r w:rsidRPr="00EE1F52">
        <w:rPr>
          <w:b/>
        </w:rPr>
        <w:tab/>
        <w:t>rechts</w:t>
      </w:r>
      <w:r w:rsidRPr="00EE1F52">
        <w:rPr>
          <w:b/>
        </w:rPr>
        <w:tab/>
        <w:t>links</w:t>
      </w:r>
    </w:p>
    <w:p w:rsidR="00C7042B" w:rsidRPr="00EE1F52" w:rsidRDefault="00C7042B" w:rsidP="008E1EDE">
      <w:pPr>
        <w:pStyle w:val="Kopfzeile"/>
        <w:shd w:val="clear" w:color="auto" w:fill="FFFFFF"/>
        <w:tabs>
          <w:tab w:val="clear" w:pos="4536"/>
          <w:tab w:val="clear" w:pos="9072"/>
        </w:tabs>
      </w:pPr>
    </w:p>
    <w:p w:rsidR="00C7042B" w:rsidRPr="00EE1F52" w:rsidRDefault="00C7042B" w:rsidP="008E1EDE">
      <w:pPr>
        <w:shd w:val="clear" w:color="auto" w:fill="FFFFFF"/>
        <w:tabs>
          <w:tab w:val="left" w:pos="4394"/>
          <w:tab w:val="center" w:pos="4961"/>
          <w:tab w:val="right" w:pos="5528"/>
          <w:tab w:val="right" w:pos="6946"/>
          <w:tab w:val="center" w:pos="7371"/>
          <w:tab w:val="right" w:pos="7938"/>
        </w:tabs>
      </w:pPr>
      <w:r w:rsidRPr="00EE1F52">
        <w:rPr>
          <w:b/>
        </w:rPr>
        <w:t>Daumen:</w:t>
      </w:r>
      <w:r w:rsidRPr="00EE1F52">
        <w:tab/>
        <w:t>0</w:t>
      </w:r>
      <w:r w:rsidRPr="00EE1F52">
        <w:tab/>
        <w:t>- 0 -</w:t>
      </w:r>
      <w:r w:rsidRPr="00EE1F52">
        <w:tab/>
        <w:t>50</w:t>
      </w:r>
      <w:r w:rsidRPr="00EE1F52">
        <w:tab/>
        <w:t>0</w:t>
      </w:r>
      <w:r w:rsidRPr="00EE1F52">
        <w:tab/>
        <w:t>- 30 -</w:t>
      </w:r>
      <w:r w:rsidRPr="00EE1F52">
        <w:tab/>
        <w:t>30</w:t>
      </w:r>
    </w:p>
    <w:p w:rsidR="00C7042B" w:rsidRPr="00EE1F52" w:rsidRDefault="00C7042B" w:rsidP="008E1EDE">
      <w:pPr>
        <w:shd w:val="clear" w:color="auto" w:fill="FFFFFF"/>
      </w:pPr>
    </w:p>
    <w:p w:rsidR="00C7042B" w:rsidRPr="00EE1F52" w:rsidRDefault="00C7042B" w:rsidP="008E1EDE">
      <w:pPr>
        <w:shd w:val="clear" w:color="auto" w:fill="FFFFFF"/>
      </w:pPr>
      <w:r w:rsidRPr="00EE1F52">
        <w:t xml:space="preserve">Das </w:t>
      </w:r>
      <w:r w:rsidRPr="00EE1F52">
        <w:rPr>
          <w:b/>
        </w:rPr>
        <w:t>linke</w:t>
      </w:r>
      <w:r w:rsidRPr="00EE1F52">
        <w:t xml:space="preserve"> Sattelgelenk ist in radialer Abduktion um 30 ° versteift.</w:t>
      </w:r>
    </w:p>
    <w:p w:rsidR="00C7042B" w:rsidRPr="00EE1F52" w:rsidRDefault="00C7042B" w:rsidP="008E1EDE">
      <w:pPr>
        <w:shd w:val="clear" w:color="auto" w:fill="FFFFFF"/>
      </w:pPr>
    </w:p>
    <w:p w:rsidR="00C7042B" w:rsidRPr="00EE1F52" w:rsidRDefault="00C7042B" w:rsidP="008E1EDE">
      <w:pPr>
        <w:shd w:val="clear" w:color="auto" w:fill="FFFFFF"/>
      </w:pPr>
      <w:r w:rsidRPr="00EE1F52">
        <w:t xml:space="preserve">Die </w:t>
      </w:r>
      <w:r w:rsidRPr="00EE1F52">
        <w:rPr>
          <w:b/>
        </w:rPr>
        <w:t>Längen- und Umfangsmessungen</w:t>
      </w:r>
      <w:r w:rsidRPr="00EE1F52">
        <w:t xml:space="preserve"> </w:t>
      </w:r>
      <w:r w:rsidR="00B319B0" w:rsidRPr="00EE1F52">
        <w:t>sind</w:t>
      </w:r>
      <w:r w:rsidRPr="00EE1F52">
        <w:t xml:space="preserve"> wenn möglich in der </w:t>
      </w:r>
      <w:r w:rsidRPr="00EE1F52">
        <w:rPr>
          <w:b/>
        </w:rPr>
        <w:t>Neutral-Stellung</w:t>
      </w:r>
      <w:r w:rsidRPr="00EE1F52">
        <w:t xml:space="preserve"> </w:t>
      </w:r>
      <w:r w:rsidR="00B319B0" w:rsidRPr="00EE1F52">
        <w:t>durchzuführen</w:t>
      </w:r>
      <w:r w:rsidRPr="00EE1F52">
        <w:t xml:space="preserve">, um vergleichbare Werte zu erhalten. Die </w:t>
      </w:r>
      <w:r w:rsidR="00B319B0" w:rsidRPr="00EE1F52">
        <w:t xml:space="preserve">Messung </w:t>
      </w:r>
      <w:r w:rsidRPr="00EE1F52">
        <w:t xml:space="preserve">soll mit einer Genauigkeit von 0,5 cm </w:t>
      </w:r>
      <w:r w:rsidR="00B319B0" w:rsidRPr="00EE1F52">
        <w:t>angegeben werden</w:t>
      </w:r>
      <w:r w:rsidRPr="00EE1F52">
        <w:t>.</w:t>
      </w:r>
    </w:p>
    <w:p w:rsidR="00C7042B" w:rsidRPr="00EE1F52" w:rsidRDefault="00C7042B" w:rsidP="008E1EDE">
      <w:pPr>
        <w:shd w:val="clear" w:color="auto" w:fill="FFFFFF"/>
      </w:pPr>
    </w:p>
    <w:p w:rsidR="00C7042B" w:rsidRDefault="00232348" w:rsidP="008E1EDE">
      <w:pPr>
        <w:shd w:val="clear" w:color="auto" w:fill="FFFFFF"/>
      </w:pPr>
      <w:r w:rsidRPr="00EE1F52">
        <w:t xml:space="preserve">Das Messblatt </w:t>
      </w:r>
      <w:r w:rsidR="00C7042B" w:rsidRPr="00EE1F52">
        <w:t xml:space="preserve">muss vollständig ausgefüllt werden, um </w:t>
      </w:r>
      <w:r w:rsidR="00B319B0" w:rsidRPr="00EE1F52">
        <w:t xml:space="preserve">verlässliche </w:t>
      </w:r>
      <w:r w:rsidR="00C7042B" w:rsidRPr="00EE1F52">
        <w:t xml:space="preserve">Vergleichswerte </w:t>
      </w:r>
      <w:r w:rsidR="00B319B0" w:rsidRPr="00EE1F52">
        <w:t xml:space="preserve">zu </w:t>
      </w:r>
      <w:r w:rsidR="00C7042B" w:rsidRPr="00EE1F52">
        <w:t xml:space="preserve">liefern. </w:t>
      </w:r>
      <w:r w:rsidR="00B319B0" w:rsidRPr="00EE1F52">
        <w:t xml:space="preserve">Erforderliche </w:t>
      </w:r>
      <w:r w:rsidR="00C7042B" w:rsidRPr="00EE1F52">
        <w:t xml:space="preserve">Zusatzmessungen </w:t>
      </w:r>
      <w:r w:rsidR="00B319B0" w:rsidRPr="00EE1F52">
        <w:t xml:space="preserve">sollen gesondert </w:t>
      </w:r>
      <w:r w:rsidR="00C7042B" w:rsidRPr="00EE1F52">
        <w:t>eingefügt werden.</w:t>
      </w:r>
    </w:p>
    <w:sectPr w:rsidR="00C7042B">
      <w:headerReference w:type="default" r:id="rId6"/>
      <w:footerReference w:type="default" r:id="rId7"/>
      <w:footerReference w:type="first" r:id="rId8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DE" w:rsidRDefault="008E1EDE">
      <w:r>
        <w:separator/>
      </w:r>
    </w:p>
  </w:endnote>
  <w:endnote w:type="continuationSeparator" w:id="0">
    <w:p w:rsidR="008E1EDE" w:rsidRDefault="008E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C7042B" w:rsidRPr="00344663">
      <w:tblPrEx>
        <w:tblCellMar>
          <w:top w:w="0" w:type="dxa"/>
          <w:bottom w:w="0" w:type="dxa"/>
        </w:tblCellMar>
      </w:tblPrEx>
      <w:tc>
        <w:tcPr>
          <w:tcW w:w="9412" w:type="dxa"/>
        </w:tcPr>
        <w:p w:rsidR="00C7042B" w:rsidRPr="00344663" w:rsidRDefault="00C7042B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 w:rsidRPr="00344663">
            <w:instrText xml:space="preserve"> DOCPROPERTY "Formtext" \* MERGEFORMAT </w:instrText>
          </w:r>
          <w:r>
            <w:fldChar w:fldCharType="separate"/>
          </w:r>
          <w:r w:rsidR="00672FDA">
            <w:t>F 4030</w:t>
          </w:r>
          <w:r>
            <w:fldChar w:fldCharType="end"/>
          </w:r>
          <w:r w:rsidRPr="00344663">
            <w:t xml:space="preserve"> </w:t>
          </w:r>
          <w:r>
            <w:rPr>
              <w:sz w:val="14"/>
            </w:rPr>
            <w:fldChar w:fldCharType="begin"/>
          </w:r>
          <w:r w:rsidRPr="00344663"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672FDA">
            <w:rPr>
              <w:sz w:val="14"/>
            </w:rPr>
            <w:t>1115</w:t>
          </w:r>
          <w:r>
            <w:rPr>
              <w:sz w:val="14"/>
            </w:rPr>
            <w:fldChar w:fldCharType="end"/>
          </w:r>
          <w:r w:rsidRPr="00344663"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 w:rsidRPr="00344663"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672FDA">
            <w:rPr>
              <w:sz w:val="14"/>
            </w:rPr>
            <w:t>Info Messblatt Neutral-0-Methode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fldChar w:fldCharType="begin"/>
          </w:r>
          <w:r w:rsidRPr="00344663">
            <w:rPr>
              <w:sz w:val="14"/>
            </w:rPr>
            <w:instrText xml:space="preserve"> DOCPROPERTY "Comments"  \* MERGEFORMAT </w:instrText>
          </w:r>
          <w:r w:rsidR="00344663">
            <w:rPr>
              <w:sz w:val="14"/>
            </w:rPr>
            <w:fldChar w:fldCharType="separate"/>
          </w:r>
          <w:r w:rsidR="00672FDA">
            <w:rPr>
              <w:b/>
              <w:bCs/>
              <w:sz w:val="14"/>
            </w:rPr>
            <w:t>Fehler! Unbekannter Name für Dokument-Eigenschaft.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C7042B" w:rsidRPr="00344663" w:rsidRDefault="00C7042B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 w:rsidRPr="00344663">
            <w:instrText xml:space="preserve">IF </w:instrText>
          </w:r>
          <w:r>
            <w:fldChar w:fldCharType="begin"/>
          </w:r>
          <w:r w:rsidRPr="00344663">
            <w:instrText>=</w:instrText>
          </w:r>
          <w:r>
            <w:fldChar w:fldCharType="begin"/>
          </w:r>
          <w:r w:rsidRPr="00344663">
            <w:instrText>NUMPAGES</w:instrText>
          </w:r>
          <w:r>
            <w:fldChar w:fldCharType="separate"/>
          </w:r>
          <w:r w:rsidR="00672FDA">
            <w:rPr>
              <w:noProof/>
            </w:rPr>
            <w:instrText>1</w:instrText>
          </w:r>
          <w:r>
            <w:fldChar w:fldCharType="end"/>
          </w:r>
          <w:r w:rsidRPr="00344663">
            <w:instrText xml:space="preserve"> - </w:instrText>
          </w:r>
          <w:r>
            <w:fldChar w:fldCharType="begin"/>
          </w:r>
          <w:r w:rsidRPr="00344663">
            <w:instrText>PAGE</w:instrText>
          </w:r>
          <w:r>
            <w:fldChar w:fldCharType="separate"/>
          </w:r>
          <w:r w:rsidRPr="00344663">
            <w:rPr>
              <w:noProof/>
            </w:rPr>
            <w:instrText>1</w:instrText>
          </w:r>
          <w:r>
            <w:fldChar w:fldCharType="end"/>
          </w:r>
          <w:r w:rsidRPr="00344663">
            <w:instrText xml:space="preserve"> </w:instrText>
          </w:r>
          <w:r>
            <w:fldChar w:fldCharType="separate"/>
          </w:r>
          <w:r w:rsidR="00672FDA">
            <w:rPr>
              <w:noProof/>
            </w:rPr>
            <w:instrText>0</w:instrText>
          </w:r>
          <w:r>
            <w:fldChar w:fldCharType="end"/>
          </w:r>
          <w:r w:rsidRPr="00344663">
            <w:instrText xml:space="preserve"> &gt; 0 "..."</w:instrText>
          </w:r>
          <w:r>
            <w:fldChar w:fldCharType="end"/>
          </w:r>
        </w:p>
      </w:tc>
    </w:tr>
  </w:tbl>
  <w:p w:rsidR="00C7042B" w:rsidRPr="00344663" w:rsidRDefault="00C7042B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C7042B" w:rsidRPr="00EE1F52">
      <w:tblPrEx>
        <w:tblCellMar>
          <w:top w:w="0" w:type="dxa"/>
          <w:bottom w:w="0" w:type="dxa"/>
        </w:tblCellMar>
      </w:tblPrEx>
      <w:tc>
        <w:tcPr>
          <w:tcW w:w="9412" w:type="dxa"/>
        </w:tcPr>
        <w:p w:rsidR="00C7042B" w:rsidRPr="00EE1F52" w:rsidRDefault="00C7042B" w:rsidP="00EE1F5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rPr>
              <w:lang w:val="en-US"/>
            </w:rPr>
          </w:pPr>
          <w:r>
            <w:fldChar w:fldCharType="begin"/>
          </w:r>
          <w:r w:rsidRPr="00EE1F52">
            <w:rPr>
              <w:lang w:val="en-US"/>
            </w:rPr>
            <w:instrText xml:space="preserve"> DOCPROPERTY "Formtext" \* MERGEFORMAT </w:instrText>
          </w:r>
          <w:r>
            <w:fldChar w:fldCharType="separate"/>
          </w:r>
          <w:r w:rsidR="00672FDA" w:rsidRPr="00EE1F52">
            <w:rPr>
              <w:lang w:val="en-US"/>
            </w:rPr>
            <w:t>F 4030</w:t>
          </w:r>
          <w:r>
            <w:fldChar w:fldCharType="end"/>
          </w:r>
          <w:r w:rsidRPr="00EE1F52">
            <w:rPr>
              <w:lang w:val="en-US"/>
            </w:rPr>
            <w:t xml:space="preserve"> </w:t>
          </w:r>
          <w:r>
            <w:rPr>
              <w:sz w:val="14"/>
            </w:rPr>
            <w:fldChar w:fldCharType="begin"/>
          </w:r>
          <w:r w:rsidRPr="00EE1F52">
            <w:rPr>
              <w:sz w:val="14"/>
              <w:lang w:val="en-US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672FDA" w:rsidRPr="00EE1F52">
            <w:rPr>
              <w:sz w:val="14"/>
              <w:lang w:val="en-US"/>
            </w:rPr>
            <w:t>1115</w:t>
          </w:r>
          <w:r>
            <w:rPr>
              <w:sz w:val="14"/>
            </w:rPr>
            <w:fldChar w:fldCharType="end"/>
          </w:r>
          <w:r w:rsidRPr="00EE1F52">
            <w:rPr>
              <w:sz w:val="14"/>
              <w:lang w:val="en-US"/>
            </w:rPr>
            <w:t xml:space="preserve"> </w:t>
          </w:r>
          <w:r>
            <w:rPr>
              <w:sz w:val="14"/>
            </w:rPr>
            <w:fldChar w:fldCharType="begin"/>
          </w:r>
          <w:r w:rsidRPr="00EE1F52">
            <w:rPr>
              <w:sz w:val="14"/>
              <w:lang w:val="en-US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672FDA" w:rsidRPr="00EE1F52">
            <w:rPr>
              <w:sz w:val="14"/>
              <w:lang w:val="en-US"/>
            </w:rPr>
            <w:t>Info Messblatt Neutral-0-Methode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C7042B" w:rsidRPr="00EE1F52" w:rsidRDefault="00C7042B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  <w:rPr>
              <w:lang w:val="en-US"/>
            </w:rPr>
          </w:pPr>
          <w:r>
            <w:fldChar w:fldCharType="begin"/>
          </w:r>
          <w:r w:rsidRPr="00EE1F52">
            <w:rPr>
              <w:lang w:val="en-US"/>
            </w:rPr>
            <w:instrText xml:space="preserve">IF </w:instrText>
          </w:r>
          <w:r>
            <w:fldChar w:fldCharType="begin"/>
          </w:r>
          <w:r w:rsidRPr="00EE1F52">
            <w:rPr>
              <w:lang w:val="en-US"/>
            </w:rPr>
            <w:instrText>=</w:instrText>
          </w:r>
          <w:r>
            <w:fldChar w:fldCharType="begin"/>
          </w:r>
          <w:r w:rsidRPr="00EE1F52">
            <w:rPr>
              <w:lang w:val="en-US"/>
            </w:rPr>
            <w:instrText>NUMPAGES</w:instrText>
          </w:r>
          <w:r>
            <w:fldChar w:fldCharType="separate"/>
          </w:r>
          <w:r w:rsidR="00250C3C">
            <w:rPr>
              <w:noProof/>
              <w:lang w:val="en-US"/>
            </w:rPr>
            <w:instrText>1</w:instrText>
          </w:r>
          <w:r>
            <w:fldChar w:fldCharType="end"/>
          </w:r>
          <w:r w:rsidRPr="00EE1F52">
            <w:rPr>
              <w:lang w:val="en-US"/>
            </w:rPr>
            <w:instrText xml:space="preserve"> - </w:instrText>
          </w:r>
          <w:r>
            <w:fldChar w:fldCharType="begin"/>
          </w:r>
          <w:r w:rsidRPr="00EE1F52">
            <w:rPr>
              <w:lang w:val="en-US"/>
            </w:rPr>
            <w:instrText>PAGE</w:instrText>
          </w:r>
          <w:r>
            <w:fldChar w:fldCharType="separate"/>
          </w:r>
          <w:r w:rsidR="00250C3C">
            <w:rPr>
              <w:noProof/>
              <w:lang w:val="en-US"/>
            </w:rPr>
            <w:instrText>1</w:instrText>
          </w:r>
          <w:r>
            <w:fldChar w:fldCharType="end"/>
          </w:r>
          <w:r w:rsidRPr="00EE1F52">
            <w:rPr>
              <w:lang w:val="en-US"/>
            </w:rPr>
            <w:instrText xml:space="preserve"> </w:instrText>
          </w:r>
          <w:r>
            <w:fldChar w:fldCharType="separate"/>
          </w:r>
          <w:r w:rsidR="00250C3C">
            <w:rPr>
              <w:noProof/>
              <w:lang w:val="en-US"/>
            </w:rPr>
            <w:instrText>0</w:instrText>
          </w:r>
          <w:r>
            <w:fldChar w:fldCharType="end"/>
          </w:r>
          <w:r w:rsidRPr="00EE1F52">
            <w:rPr>
              <w:lang w:val="en-US"/>
            </w:rPr>
            <w:instrText xml:space="preserve"> &gt; 0 "..."</w:instrText>
          </w:r>
          <w:r>
            <w:fldChar w:fldCharType="end"/>
          </w:r>
        </w:p>
      </w:tc>
    </w:tr>
  </w:tbl>
  <w:p w:rsidR="00C7042B" w:rsidRPr="00EE1F52" w:rsidRDefault="00C7042B">
    <w:pPr>
      <w:pStyle w:val="Fuzeile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DE" w:rsidRDefault="008E1EDE">
      <w:r>
        <w:separator/>
      </w:r>
    </w:p>
  </w:footnote>
  <w:footnote w:type="continuationSeparator" w:id="0">
    <w:p w:rsidR="008E1EDE" w:rsidRDefault="008E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2B" w:rsidRDefault="00C7042B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E2"/>
    <w:rsid w:val="001A0290"/>
    <w:rsid w:val="001F161F"/>
    <w:rsid w:val="00232348"/>
    <w:rsid w:val="00250C3C"/>
    <w:rsid w:val="00344663"/>
    <w:rsid w:val="0054721B"/>
    <w:rsid w:val="00672FDA"/>
    <w:rsid w:val="00777BD5"/>
    <w:rsid w:val="007B4DE8"/>
    <w:rsid w:val="008E1EDE"/>
    <w:rsid w:val="009A1A22"/>
    <w:rsid w:val="009A549D"/>
    <w:rsid w:val="00B319B0"/>
    <w:rsid w:val="00B4026F"/>
    <w:rsid w:val="00B81A91"/>
    <w:rsid w:val="00B93C09"/>
    <w:rsid w:val="00C7042B"/>
    <w:rsid w:val="00D86FE2"/>
    <w:rsid w:val="00DB153A"/>
    <w:rsid w:val="00DB584B"/>
    <w:rsid w:val="00DB6FDC"/>
    <w:rsid w:val="00EE1F52"/>
    <w:rsid w:val="00F3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FB1BD1-6C59-4EF1-9F75-75F4E684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7BD5"/>
    <w:pPr>
      <w:keepNext/>
      <w:tabs>
        <w:tab w:val="center" w:pos="4962"/>
        <w:tab w:val="center" w:pos="7371"/>
      </w:tabs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2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026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777BD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362</Words>
  <Characters>2282</Characters>
  <Application>Microsoft Office Word</Application>
  <DocSecurity>12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 Messblatt Neutral-0-Methode</vt:lpstr>
    </vt:vector>
  </TitlesOfParts>
  <Company>DGUV</Company>
  <LinksUpToDate>false</LinksUpToDate>
  <CharactersWithSpaces>2639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Messblatt Neutral-0-Methode</dc:title>
  <dc:subject>1115</dc:subject>
  <dc:creator>Matthias Meister</dc:creator>
  <cp:keywords/>
  <cp:lastModifiedBy>Pukies, Kristin</cp:lastModifiedBy>
  <cp:revision>2</cp:revision>
  <cp:lastPrinted>2015-10-26T10:39:00Z</cp:lastPrinted>
  <dcterms:created xsi:type="dcterms:W3CDTF">2020-11-02T11:35:00Z</dcterms:created>
  <dcterms:modified xsi:type="dcterms:W3CDTF">2020-11-02T11:35:00Z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4030</vt:lpwstr>
  </property>
  <property fmtid="{D5CDD505-2E9C-101B-9397-08002B2CF9AE}" pid="3" name="Stand">
    <vt:lpwstr>1115</vt:lpwstr>
  </property>
  <property fmtid="{D5CDD505-2E9C-101B-9397-08002B2CF9AE}" pid="4" name="Bezeichnung">
    <vt:lpwstr>Info Messblatt Neutral-0-Methode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